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A4E" w:rsidRPr="0004640B" w:rsidRDefault="000D4A4E" w:rsidP="0042155F">
      <w:pPr>
        <w:ind w:left="142"/>
        <w:jc w:val="center"/>
        <w:rPr>
          <w:rFonts w:ascii="Verdana" w:hAnsi="Verdana"/>
          <w:lang w:val="eu-ES"/>
        </w:rPr>
      </w:pPr>
      <w:bookmarkStart w:id="0" w:name="_GoBack"/>
      <w:bookmarkEnd w:id="0"/>
    </w:p>
    <w:p w:rsidR="008C1565" w:rsidRPr="0004640B" w:rsidRDefault="008C1565" w:rsidP="0042155F">
      <w:pPr>
        <w:ind w:left="142"/>
        <w:jc w:val="center"/>
        <w:rPr>
          <w:rFonts w:ascii="Verdana" w:hAnsi="Verdana"/>
          <w:lang w:val="eu-ES"/>
        </w:rPr>
      </w:pPr>
    </w:p>
    <w:p w:rsidR="008C1565" w:rsidRPr="0004640B" w:rsidRDefault="008C1565" w:rsidP="0042155F">
      <w:pPr>
        <w:ind w:left="142"/>
        <w:jc w:val="center"/>
        <w:rPr>
          <w:rFonts w:ascii="Verdana" w:hAnsi="Verdana"/>
          <w:lang w:val="eu-ES"/>
        </w:rPr>
      </w:pPr>
    </w:p>
    <w:p w:rsidR="008C1565" w:rsidRPr="0004640B" w:rsidRDefault="008C1565" w:rsidP="0042155F">
      <w:pPr>
        <w:ind w:left="142"/>
        <w:jc w:val="center"/>
        <w:rPr>
          <w:rFonts w:ascii="Verdana" w:hAnsi="Verdana"/>
          <w:lang w:val="eu-ES"/>
        </w:rPr>
      </w:pPr>
    </w:p>
    <w:p w:rsidR="00AE36F1" w:rsidRPr="0004640B" w:rsidRDefault="00AE36F1" w:rsidP="0042155F">
      <w:pPr>
        <w:pBdr>
          <w:top w:val="single" w:sz="4" w:space="1" w:color="auto"/>
          <w:left w:val="single" w:sz="4" w:space="4" w:color="auto"/>
          <w:bottom w:val="single" w:sz="4" w:space="1" w:color="auto"/>
          <w:right w:val="single" w:sz="4" w:space="4" w:color="auto"/>
        </w:pBdr>
        <w:ind w:left="142"/>
        <w:jc w:val="center"/>
        <w:rPr>
          <w:rFonts w:ascii="Verdana" w:hAnsi="Verdana"/>
          <w:b/>
          <w:sz w:val="24"/>
          <w:lang w:val="eu-ES"/>
        </w:rPr>
      </w:pPr>
    </w:p>
    <w:p w:rsidR="000D4A4E" w:rsidRPr="000C1A2C" w:rsidRDefault="008C1565" w:rsidP="000C28E2">
      <w:pPr>
        <w:pBdr>
          <w:top w:val="single" w:sz="4" w:space="1" w:color="auto"/>
          <w:left w:val="single" w:sz="4" w:space="4" w:color="auto"/>
          <w:bottom w:val="single" w:sz="4" w:space="1" w:color="auto"/>
          <w:right w:val="single" w:sz="4" w:space="4" w:color="auto"/>
        </w:pBdr>
        <w:ind w:left="142"/>
        <w:jc w:val="center"/>
        <w:rPr>
          <w:rFonts w:ascii="Verdana" w:hAnsi="Verdana" w:cs="Arial"/>
          <w:sz w:val="48"/>
          <w:szCs w:val="48"/>
          <w:lang w:val="eu-ES"/>
        </w:rPr>
      </w:pPr>
      <w:r w:rsidRPr="000C1A2C">
        <w:rPr>
          <w:rFonts w:ascii="Verdana" w:hAnsi="Verdana" w:cs="Arial"/>
          <w:sz w:val="48"/>
          <w:szCs w:val="48"/>
          <w:lang w:val="eu-ES"/>
        </w:rPr>
        <w:t>2</w:t>
      </w:r>
      <w:r w:rsidR="00255DF5" w:rsidRPr="000C1A2C">
        <w:rPr>
          <w:rFonts w:ascii="Verdana" w:hAnsi="Verdana" w:cs="Arial"/>
          <w:sz w:val="48"/>
          <w:szCs w:val="48"/>
          <w:lang w:val="eu-ES"/>
        </w:rPr>
        <w:t>01</w:t>
      </w:r>
      <w:r w:rsidR="009D60EE" w:rsidRPr="000C1A2C">
        <w:rPr>
          <w:rFonts w:ascii="Verdana" w:hAnsi="Verdana" w:cs="Arial"/>
          <w:sz w:val="48"/>
          <w:szCs w:val="48"/>
          <w:lang w:val="eu-ES"/>
        </w:rPr>
        <w:t>9</w:t>
      </w:r>
    </w:p>
    <w:p w:rsidR="008C1565" w:rsidRPr="000C1A2C" w:rsidRDefault="008C1565"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32"/>
          <w:szCs w:val="32"/>
          <w:lang w:val="eu-ES"/>
        </w:rPr>
      </w:pPr>
    </w:p>
    <w:p w:rsidR="008C1565" w:rsidRPr="000C1A2C" w:rsidRDefault="009D60EE"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52"/>
          <w:szCs w:val="52"/>
          <w:lang w:val="eu-ES"/>
        </w:rPr>
      </w:pPr>
      <w:r w:rsidRPr="000C1A2C">
        <w:rPr>
          <w:rFonts w:ascii="Verdana" w:hAnsi="Verdana" w:cs="Arial"/>
          <w:b/>
          <w:sz w:val="52"/>
          <w:szCs w:val="52"/>
          <w:lang w:val="eu-ES"/>
        </w:rPr>
        <w:t>OGP</w:t>
      </w:r>
      <w:r w:rsidR="00AA3AAE" w:rsidRPr="000C1A2C">
        <w:rPr>
          <w:rFonts w:ascii="Verdana" w:hAnsi="Verdana" w:cs="Arial"/>
          <w:b/>
          <w:sz w:val="52"/>
          <w:szCs w:val="52"/>
          <w:lang w:val="eu-ES"/>
        </w:rPr>
        <w:t xml:space="preserve"> </w:t>
      </w:r>
      <w:r w:rsidRPr="000C1A2C">
        <w:rPr>
          <w:rFonts w:ascii="Verdana" w:hAnsi="Verdana" w:cs="Arial"/>
          <w:b/>
          <w:sz w:val="52"/>
          <w:szCs w:val="52"/>
          <w:lang w:val="eu-ES"/>
        </w:rPr>
        <w:t>EUSKADI</w:t>
      </w:r>
    </w:p>
    <w:p w:rsidR="00315CF1" w:rsidRPr="000C1A2C" w:rsidRDefault="00315CF1" w:rsidP="000C28E2">
      <w:pPr>
        <w:pBdr>
          <w:top w:val="single" w:sz="4" w:space="1" w:color="auto"/>
          <w:left w:val="single" w:sz="4" w:space="4" w:color="auto"/>
          <w:bottom w:val="single" w:sz="4" w:space="1" w:color="auto"/>
          <w:right w:val="single" w:sz="4" w:space="4" w:color="auto"/>
        </w:pBdr>
        <w:ind w:left="142"/>
        <w:jc w:val="center"/>
        <w:rPr>
          <w:rFonts w:ascii="Verdana" w:hAnsi="Verdana" w:cs="Arial"/>
          <w:sz w:val="36"/>
          <w:szCs w:val="36"/>
          <w:lang w:val="eu-ES"/>
        </w:rPr>
      </w:pPr>
    </w:p>
    <w:p w:rsidR="000C28E2" w:rsidRPr="00AD48D4" w:rsidRDefault="000C28E2"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40"/>
          <w:szCs w:val="40"/>
          <w:lang w:val="eu-ES"/>
        </w:rPr>
      </w:pPr>
      <w:r w:rsidRPr="00AD48D4">
        <w:rPr>
          <w:rFonts w:ascii="Verdana" w:hAnsi="Verdana" w:cs="Arial"/>
          <w:b/>
          <w:sz w:val="40"/>
          <w:szCs w:val="40"/>
          <w:lang w:val="eu-ES"/>
        </w:rPr>
        <w:t>SISTEMA VASCO DE INTEGRIDAD</w:t>
      </w:r>
    </w:p>
    <w:p w:rsidR="000C28E2" w:rsidRPr="000C1A2C" w:rsidRDefault="000C28E2" w:rsidP="000C28E2">
      <w:pPr>
        <w:pBdr>
          <w:top w:val="single" w:sz="4" w:space="1" w:color="auto"/>
          <w:left w:val="single" w:sz="4" w:space="4" w:color="auto"/>
          <w:bottom w:val="single" w:sz="4" w:space="1" w:color="auto"/>
          <w:right w:val="single" w:sz="4" w:space="4" w:color="auto"/>
        </w:pBdr>
        <w:ind w:left="142"/>
        <w:jc w:val="center"/>
        <w:rPr>
          <w:rFonts w:ascii="Verdana" w:hAnsi="Verdana" w:cs="Arial"/>
          <w:sz w:val="36"/>
          <w:szCs w:val="36"/>
          <w:lang w:val="eu-ES"/>
        </w:rPr>
      </w:pPr>
    </w:p>
    <w:p w:rsidR="00830406" w:rsidRDefault="00830406"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32"/>
          <w:szCs w:val="32"/>
          <w:lang w:val="eu-ES"/>
        </w:rPr>
      </w:pPr>
    </w:p>
    <w:p w:rsidR="000C28E2" w:rsidRPr="000C1A2C" w:rsidRDefault="000C28E2" w:rsidP="000C28E2">
      <w:pPr>
        <w:pBdr>
          <w:top w:val="single" w:sz="4" w:space="1" w:color="auto"/>
          <w:left w:val="single" w:sz="4" w:space="4" w:color="auto"/>
          <w:bottom w:val="single" w:sz="4" w:space="1" w:color="auto"/>
          <w:right w:val="single" w:sz="4" w:space="4" w:color="auto"/>
        </w:pBdr>
        <w:ind w:left="142"/>
        <w:jc w:val="center"/>
        <w:rPr>
          <w:rFonts w:ascii="Verdana" w:hAnsi="Verdana" w:cs="Arial"/>
          <w:b/>
          <w:sz w:val="32"/>
          <w:szCs w:val="32"/>
          <w:lang w:val="eu-ES"/>
        </w:rPr>
      </w:pPr>
      <w:r w:rsidRPr="000C1A2C">
        <w:rPr>
          <w:rFonts w:ascii="Verdana" w:hAnsi="Verdana" w:cs="Arial"/>
          <w:b/>
          <w:sz w:val="32"/>
          <w:szCs w:val="32"/>
          <w:lang w:val="eu-ES"/>
        </w:rPr>
        <w:t>Aportaciones de la ciudadanía</w:t>
      </w:r>
      <w:r w:rsidR="00830406">
        <w:rPr>
          <w:rFonts w:ascii="Verdana" w:hAnsi="Verdana" w:cs="Arial"/>
          <w:b/>
          <w:sz w:val="32"/>
          <w:szCs w:val="32"/>
          <w:lang w:val="eu-ES"/>
        </w:rPr>
        <w:t>: sesiones y cuestionario on-line</w:t>
      </w:r>
    </w:p>
    <w:p w:rsidR="000D4A4E" w:rsidRPr="000C1A2C" w:rsidRDefault="000D4A4E" w:rsidP="000C28E2">
      <w:pPr>
        <w:pBdr>
          <w:top w:val="single" w:sz="4" w:space="1" w:color="auto"/>
          <w:left w:val="single" w:sz="4" w:space="4" w:color="auto"/>
          <w:bottom w:val="single" w:sz="4" w:space="1" w:color="auto"/>
          <w:right w:val="single" w:sz="4" w:space="4" w:color="auto"/>
        </w:pBdr>
        <w:ind w:left="142"/>
        <w:jc w:val="center"/>
        <w:rPr>
          <w:rFonts w:ascii="Verdana" w:hAnsi="Verdana"/>
          <w:b/>
          <w:sz w:val="24"/>
          <w:lang w:val="eu-ES"/>
        </w:rPr>
      </w:pPr>
    </w:p>
    <w:p w:rsidR="007E3FC9" w:rsidRPr="000C1A2C" w:rsidRDefault="007E3FC9" w:rsidP="000C28E2">
      <w:pPr>
        <w:pBdr>
          <w:top w:val="single" w:sz="4" w:space="1" w:color="auto"/>
          <w:left w:val="single" w:sz="4" w:space="4" w:color="auto"/>
          <w:bottom w:val="single" w:sz="4" w:space="1" w:color="auto"/>
          <w:right w:val="single" w:sz="4" w:space="4" w:color="auto"/>
        </w:pBdr>
        <w:ind w:left="142"/>
        <w:jc w:val="center"/>
        <w:rPr>
          <w:rFonts w:ascii="Verdana" w:hAnsi="Verdana"/>
          <w:sz w:val="24"/>
          <w:lang w:val="eu-ES"/>
        </w:rPr>
      </w:pPr>
    </w:p>
    <w:p w:rsidR="007E3FC9" w:rsidRDefault="007E3FC9" w:rsidP="000C28E2">
      <w:pPr>
        <w:pBdr>
          <w:top w:val="single" w:sz="4" w:space="1" w:color="auto"/>
          <w:left w:val="single" w:sz="4" w:space="4" w:color="auto"/>
          <w:bottom w:val="single" w:sz="4" w:space="1" w:color="auto"/>
          <w:right w:val="single" w:sz="4" w:space="4" w:color="auto"/>
        </w:pBdr>
        <w:ind w:left="142"/>
        <w:jc w:val="center"/>
        <w:rPr>
          <w:rFonts w:ascii="Verdana" w:hAnsi="Verdana"/>
          <w:sz w:val="24"/>
          <w:lang w:val="eu-ES"/>
        </w:rPr>
      </w:pPr>
    </w:p>
    <w:p w:rsidR="007E3FC9" w:rsidRDefault="007E3FC9" w:rsidP="007E53C9">
      <w:pPr>
        <w:pBdr>
          <w:top w:val="single" w:sz="4" w:space="1" w:color="auto"/>
          <w:left w:val="single" w:sz="4" w:space="4" w:color="auto"/>
          <w:bottom w:val="single" w:sz="4" w:space="1" w:color="auto"/>
          <w:right w:val="single" w:sz="4" w:space="4" w:color="auto"/>
        </w:pBdr>
        <w:ind w:left="142"/>
        <w:jc w:val="right"/>
        <w:rPr>
          <w:rFonts w:ascii="Verdana" w:hAnsi="Verdana"/>
          <w:sz w:val="24"/>
          <w:lang w:val="eu-ES"/>
        </w:rPr>
      </w:pPr>
    </w:p>
    <w:p w:rsidR="007E3FC9" w:rsidRDefault="007E3FC9" w:rsidP="007E53C9">
      <w:pPr>
        <w:pBdr>
          <w:top w:val="single" w:sz="4" w:space="1" w:color="auto"/>
          <w:left w:val="single" w:sz="4" w:space="4" w:color="auto"/>
          <w:bottom w:val="single" w:sz="4" w:space="1" w:color="auto"/>
          <w:right w:val="single" w:sz="4" w:space="4" w:color="auto"/>
        </w:pBdr>
        <w:ind w:left="142"/>
        <w:jc w:val="right"/>
        <w:rPr>
          <w:rFonts w:ascii="Verdana" w:hAnsi="Verdana"/>
          <w:sz w:val="24"/>
          <w:lang w:val="eu-ES"/>
        </w:rPr>
      </w:pPr>
    </w:p>
    <w:p w:rsidR="007E3FC9" w:rsidRDefault="007E3FC9" w:rsidP="007E53C9">
      <w:pPr>
        <w:pBdr>
          <w:top w:val="single" w:sz="4" w:space="1" w:color="auto"/>
          <w:left w:val="single" w:sz="4" w:space="4" w:color="auto"/>
          <w:bottom w:val="single" w:sz="4" w:space="1" w:color="auto"/>
          <w:right w:val="single" w:sz="4" w:space="4" w:color="auto"/>
        </w:pBdr>
        <w:ind w:left="142"/>
        <w:jc w:val="right"/>
        <w:rPr>
          <w:rFonts w:ascii="Verdana" w:hAnsi="Verdana"/>
          <w:sz w:val="24"/>
          <w:lang w:val="eu-ES"/>
        </w:rPr>
      </w:pPr>
    </w:p>
    <w:p w:rsidR="008C1565" w:rsidRPr="000C1A2C" w:rsidRDefault="000C28E2" w:rsidP="007E53C9">
      <w:pPr>
        <w:pBdr>
          <w:top w:val="single" w:sz="4" w:space="1" w:color="auto"/>
          <w:left w:val="single" w:sz="4" w:space="4" w:color="auto"/>
          <w:bottom w:val="single" w:sz="4" w:space="1" w:color="auto"/>
          <w:right w:val="single" w:sz="4" w:space="4" w:color="auto"/>
        </w:pBdr>
        <w:ind w:left="142"/>
        <w:jc w:val="right"/>
        <w:rPr>
          <w:rFonts w:ascii="Verdana" w:hAnsi="Verdana"/>
          <w:sz w:val="20"/>
          <w:szCs w:val="20"/>
          <w:lang w:val="eu-ES"/>
        </w:rPr>
      </w:pPr>
      <w:r w:rsidRPr="000C1A2C">
        <w:rPr>
          <w:rFonts w:ascii="Verdana" w:hAnsi="Verdana"/>
          <w:sz w:val="20"/>
          <w:szCs w:val="20"/>
          <w:lang w:val="eu-ES"/>
        </w:rPr>
        <w:t>2019</w:t>
      </w:r>
      <w:r w:rsidR="00D11AFC">
        <w:rPr>
          <w:rFonts w:ascii="Verdana" w:hAnsi="Verdana"/>
          <w:sz w:val="20"/>
          <w:szCs w:val="20"/>
          <w:lang w:val="eu-ES"/>
        </w:rPr>
        <w:t>-05-10</w:t>
      </w:r>
    </w:p>
    <w:p w:rsidR="009D60EE" w:rsidRPr="0004640B" w:rsidRDefault="009D60EE" w:rsidP="0042155F">
      <w:pPr>
        <w:pBdr>
          <w:top w:val="single" w:sz="4" w:space="1" w:color="auto"/>
          <w:left w:val="single" w:sz="4" w:space="4" w:color="auto"/>
          <w:bottom w:val="single" w:sz="4" w:space="1" w:color="auto"/>
          <w:right w:val="single" w:sz="4" w:space="4" w:color="auto"/>
        </w:pBdr>
        <w:ind w:left="142"/>
        <w:jc w:val="center"/>
        <w:rPr>
          <w:rFonts w:ascii="Verdana" w:hAnsi="Verdana"/>
          <w:b/>
          <w:sz w:val="24"/>
          <w:lang w:val="eu-ES"/>
        </w:rPr>
      </w:pPr>
    </w:p>
    <w:p w:rsidR="0047615D" w:rsidRPr="0004640B" w:rsidRDefault="0047615D" w:rsidP="0042155F">
      <w:pPr>
        <w:ind w:left="142"/>
        <w:rPr>
          <w:rFonts w:ascii="Verdana" w:hAnsi="Verdana"/>
          <w:lang w:val="eu-ES"/>
        </w:rPr>
      </w:pPr>
      <w:r w:rsidRPr="0004640B">
        <w:rPr>
          <w:rFonts w:ascii="Verdana" w:hAnsi="Verdana"/>
          <w:lang w:val="eu-ES"/>
        </w:rPr>
        <w:br w:type="page"/>
      </w:r>
    </w:p>
    <w:p w:rsidR="00AE36F1" w:rsidRPr="00DE7BCC" w:rsidRDefault="00AD48D4" w:rsidP="0042155F">
      <w:pPr>
        <w:spacing w:before="60" w:after="60" w:line="300" w:lineRule="exact"/>
        <w:ind w:left="142"/>
        <w:jc w:val="both"/>
        <w:rPr>
          <w:rFonts w:ascii="Verdana" w:hAnsi="Verdana"/>
          <w:b/>
          <w:sz w:val="28"/>
          <w:szCs w:val="28"/>
          <w:lang w:val="eu-ES"/>
        </w:rPr>
      </w:pPr>
      <w:r>
        <w:rPr>
          <w:rFonts w:ascii="Verdana" w:hAnsi="Verdana"/>
          <w:b/>
          <w:sz w:val="28"/>
          <w:szCs w:val="28"/>
          <w:lang w:val="eu-ES"/>
        </w:rPr>
        <w:lastRenderedPageBreak/>
        <w:t>ÍNDICE</w:t>
      </w:r>
    </w:p>
    <w:p w:rsidR="0047615D" w:rsidRPr="006C365E" w:rsidRDefault="0047615D" w:rsidP="006C365E">
      <w:pPr>
        <w:spacing w:before="60" w:after="60" w:line="300" w:lineRule="exact"/>
        <w:ind w:left="142" w:right="425"/>
        <w:jc w:val="both"/>
        <w:rPr>
          <w:rFonts w:ascii="Verdana" w:hAnsi="Verdana"/>
          <w:sz w:val="20"/>
          <w:szCs w:val="20"/>
          <w:lang w:val="eu-ES"/>
        </w:rPr>
      </w:pPr>
    </w:p>
    <w:p w:rsidR="00736CB4" w:rsidRDefault="00A178B6">
      <w:pPr>
        <w:pStyle w:val="EA1"/>
        <w:tabs>
          <w:tab w:val="left" w:pos="440"/>
          <w:tab w:val="right" w:leader="underscore" w:pos="9062"/>
        </w:tabs>
        <w:rPr>
          <w:rFonts w:eastAsiaTheme="minorEastAsia" w:cstheme="minorBidi"/>
          <w:b w:val="0"/>
          <w:bCs w:val="0"/>
          <w:i w:val="0"/>
          <w:iCs w:val="0"/>
          <w:noProof/>
          <w:sz w:val="22"/>
          <w:szCs w:val="22"/>
          <w:lang w:val="eu-ES" w:eastAsia="eu-ES"/>
        </w:rPr>
      </w:pPr>
      <w:r>
        <w:rPr>
          <w:bCs w:val="0"/>
          <w:szCs w:val="22"/>
          <w:lang w:val="eu-ES"/>
        </w:rPr>
        <w:fldChar w:fldCharType="begin"/>
      </w:r>
      <w:r>
        <w:rPr>
          <w:bCs w:val="0"/>
          <w:szCs w:val="22"/>
          <w:lang w:val="eu-ES"/>
        </w:rPr>
        <w:instrText xml:space="preserve"> TOC \o "1-4" \h \z \u </w:instrText>
      </w:r>
      <w:r>
        <w:rPr>
          <w:bCs w:val="0"/>
          <w:szCs w:val="22"/>
          <w:lang w:val="eu-ES"/>
        </w:rPr>
        <w:fldChar w:fldCharType="separate"/>
      </w:r>
      <w:hyperlink w:anchor="_Toc13223273" w:history="1">
        <w:r w:rsidR="00736CB4" w:rsidRPr="00DA5ED0">
          <w:rPr>
            <w:rStyle w:val="Hiperesteka"/>
            <w:noProof/>
          </w:rPr>
          <w:t>1.</w:t>
        </w:r>
        <w:r w:rsidR="00736CB4">
          <w:rPr>
            <w:rFonts w:eastAsiaTheme="minorEastAsia" w:cstheme="minorBidi"/>
            <w:b w:val="0"/>
            <w:bCs w:val="0"/>
            <w:i w:val="0"/>
            <w:iCs w:val="0"/>
            <w:noProof/>
            <w:sz w:val="22"/>
            <w:szCs w:val="22"/>
            <w:lang w:val="eu-ES" w:eastAsia="eu-ES"/>
          </w:rPr>
          <w:tab/>
        </w:r>
        <w:r w:rsidR="00736CB4" w:rsidRPr="00DA5ED0">
          <w:rPr>
            <w:rStyle w:val="Hiperesteka"/>
            <w:noProof/>
          </w:rPr>
          <w:t>OBJETIVOS</w:t>
        </w:r>
        <w:r w:rsidR="00736CB4">
          <w:rPr>
            <w:noProof/>
            <w:webHidden/>
          </w:rPr>
          <w:tab/>
        </w:r>
        <w:r w:rsidR="00736CB4">
          <w:rPr>
            <w:noProof/>
            <w:webHidden/>
          </w:rPr>
          <w:fldChar w:fldCharType="begin"/>
        </w:r>
        <w:r w:rsidR="00736CB4">
          <w:rPr>
            <w:noProof/>
            <w:webHidden/>
          </w:rPr>
          <w:instrText xml:space="preserve"> PAGEREF _Toc13223273 \h </w:instrText>
        </w:r>
        <w:r w:rsidR="00736CB4">
          <w:rPr>
            <w:noProof/>
            <w:webHidden/>
          </w:rPr>
        </w:r>
        <w:r w:rsidR="00736CB4">
          <w:rPr>
            <w:noProof/>
            <w:webHidden/>
          </w:rPr>
          <w:fldChar w:fldCharType="separate"/>
        </w:r>
        <w:r w:rsidR="00736CB4">
          <w:rPr>
            <w:noProof/>
            <w:webHidden/>
          </w:rPr>
          <w:t>3</w:t>
        </w:r>
        <w:r w:rsidR="00736CB4">
          <w:rPr>
            <w:noProof/>
            <w:webHidden/>
          </w:rPr>
          <w:fldChar w:fldCharType="end"/>
        </w:r>
      </w:hyperlink>
    </w:p>
    <w:p w:rsidR="00736CB4" w:rsidRDefault="00884E08">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13223274" w:history="1">
        <w:r w:rsidR="00736CB4" w:rsidRPr="00DA5ED0">
          <w:rPr>
            <w:rStyle w:val="Hiperesteka"/>
            <w:noProof/>
          </w:rPr>
          <w:t>2.</w:t>
        </w:r>
        <w:r w:rsidR="00736CB4">
          <w:rPr>
            <w:rFonts w:eastAsiaTheme="minorEastAsia" w:cstheme="minorBidi"/>
            <w:b w:val="0"/>
            <w:bCs w:val="0"/>
            <w:i w:val="0"/>
            <w:iCs w:val="0"/>
            <w:noProof/>
            <w:sz w:val="22"/>
            <w:szCs w:val="22"/>
            <w:lang w:val="eu-ES" w:eastAsia="eu-ES"/>
          </w:rPr>
          <w:tab/>
        </w:r>
        <w:r w:rsidR="00736CB4" w:rsidRPr="00DA5ED0">
          <w:rPr>
            <w:rStyle w:val="Hiperesteka"/>
            <w:noProof/>
          </w:rPr>
          <w:t>PARTICIPACIÓN</w:t>
        </w:r>
        <w:r w:rsidR="00736CB4">
          <w:rPr>
            <w:noProof/>
            <w:webHidden/>
          </w:rPr>
          <w:tab/>
        </w:r>
        <w:r w:rsidR="00736CB4">
          <w:rPr>
            <w:noProof/>
            <w:webHidden/>
          </w:rPr>
          <w:fldChar w:fldCharType="begin"/>
        </w:r>
        <w:r w:rsidR="00736CB4">
          <w:rPr>
            <w:noProof/>
            <w:webHidden/>
          </w:rPr>
          <w:instrText xml:space="preserve"> PAGEREF _Toc13223274 \h </w:instrText>
        </w:r>
        <w:r w:rsidR="00736CB4">
          <w:rPr>
            <w:noProof/>
            <w:webHidden/>
          </w:rPr>
        </w:r>
        <w:r w:rsidR="00736CB4">
          <w:rPr>
            <w:noProof/>
            <w:webHidden/>
          </w:rPr>
          <w:fldChar w:fldCharType="separate"/>
        </w:r>
        <w:r w:rsidR="00736CB4">
          <w:rPr>
            <w:noProof/>
            <w:webHidden/>
          </w:rPr>
          <w:t>3</w:t>
        </w:r>
        <w:r w:rsidR="00736CB4">
          <w:rPr>
            <w:noProof/>
            <w:webHidden/>
          </w:rPr>
          <w:fldChar w:fldCharType="end"/>
        </w:r>
      </w:hyperlink>
    </w:p>
    <w:p w:rsidR="00736CB4" w:rsidRDefault="00884E08">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13223275" w:history="1">
        <w:r w:rsidR="00736CB4" w:rsidRPr="00DA5ED0">
          <w:rPr>
            <w:rStyle w:val="Hiperesteka"/>
            <w:noProof/>
          </w:rPr>
          <w:t>3.</w:t>
        </w:r>
        <w:r w:rsidR="00736CB4">
          <w:rPr>
            <w:rFonts w:eastAsiaTheme="minorEastAsia" w:cstheme="minorBidi"/>
            <w:b w:val="0"/>
            <w:bCs w:val="0"/>
            <w:i w:val="0"/>
            <w:iCs w:val="0"/>
            <w:noProof/>
            <w:sz w:val="22"/>
            <w:szCs w:val="22"/>
            <w:lang w:val="eu-ES" w:eastAsia="eu-ES"/>
          </w:rPr>
          <w:tab/>
        </w:r>
        <w:r w:rsidR="00736CB4" w:rsidRPr="00DA5ED0">
          <w:rPr>
            <w:rStyle w:val="Hiperesteka"/>
            <w:noProof/>
          </w:rPr>
          <w:t>PRINCIPIOS DEL SISTEMA VASCO DE INTEGRIDAD</w:t>
        </w:r>
        <w:r w:rsidR="00736CB4">
          <w:rPr>
            <w:noProof/>
            <w:webHidden/>
          </w:rPr>
          <w:tab/>
        </w:r>
        <w:r w:rsidR="00736CB4">
          <w:rPr>
            <w:noProof/>
            <w:webHidden/>
          </w:rPr>
          <w:fldChar w:fldCharType="begin"/>
        </w:r>
        <w:r w:rsidR="00736CB4">
          <w:rPr>
            <w:noProof/>
            <w:webHidden/>
          </w:rPr>
          <w:instrText xml:space="preserve"> PAGEREF _Toc13223275 \h </w:instrText>
        </w:r>
        <w:r w:rsidR="00736CB4">
          <w:rPr>
            <w:noProof/>
            <w:webHidden/>
          </w:rPr>
        </w:r>
        <w:r w:rsidR="00736CB4">
          <w:rPr>
            <w:noProof/>
            <w:webHidden/>
          </w:rPr>
          <w:fldChar w:fldCharType="separate"/>
        </w:r>
        <w:r w:rsidR="00736CB4">
          <w:rPr>
            <w:noProof/>
            <w:webHidden/>
          </w:rPr>
          <w:t>5</w:t>
        </w:r>
        <w:r w:rsidR="00736CB4">
          <w:rPr>
            <w:noProof/>
            <w:webHidden/>
          </w:rPr>
          <w:fldChar w:fldCharType="end"/>
        </w:r>
      </w:hyperlink>
    </w:p>
    <w:p w:rsidR="00736CB4" w:rsidRDefault="00884E08">
      <w:pPr>
        <w:pStyle w:val="EA2"/>
        <w:tabs>
          <w:tab w:val="left" w:pos="880"/>
          <w:tab w:val="right" w:leader="underscore" w:pos="9062"/>
        </w:tabs>
        <w:rPr>
          <w:rFonts w:eastAsiaTheme="minorEastAsia" w:cstheme="minorBidi"/>
          <w:b w:val="0"/>
          <w:bCs w:val="0"/>
          <w:noProof/>
          <w:lang w:val="eu-ES" w:eastAsia="eu-ES"/>
        </w:rPr>
      </w:pPr>
      <w:hyperlink w:anchor="_Toc13223276" w:history="1">
        <w:r w:rsidR="00736CB4" w:rsidRPr="00DA5ED0">
          <w:rPr>
            <w:rStyle w:val="Hiperesteka"/>
            <w:noProof/>
          </w:rPr>
          <w:t>3.1</w:t>
        </w:r>
        <w:r w:rsidR="00736CB4">
          <w:rPr>
            <w:rFonts w:eastAsiaTheme="minorEastAsia" w:cstheme="minorBidi"/>
            <w:b w:val="0"/>
            <w:bCs w:val="0"/>
            <w:noProof/>
            <w:lang w:val="eu-ES" w:eastAsia="eu-ES"/>
          </w:rPr>
          <w:tab/>
        </w:r>
        <w:r w:rsidR="00736CB4" w:rsidRPr="00DA5ED0">
          <w:rPr>
            <w:rStyle w:val="Hiperesteka"/>
            <w:noProof/>
          </w:rPr>
          <w:t>DEFINICIONES</w:t>
        </w:r>
        <w:r w:rsidR="00736CB4">
          <w:rPr>
            <w:noProof/>
            <w:webHidden/>
          </w:rPr>
          <w:tab/>
        </w:r>
        <w:r w:rsidR="00736CB4">
          <w:rPr>
            <w:noProof/>
            <w:webHidden/>
          </w:rPr>
          <w:fldChar w:fldCharType="begin"/>
        </w:r>
        <w:r w:rsidR="00736CB4">
          <w:rPr>
            <w:noProof/>
            <w:webHidden/>
          </w:rPr>
          <w:instrText xml:space="preserve"> PAGEREF _Toc13223276 \h </w:instrText>
        </w:r>
        <w:r w:rsidR="00736CB4">
          <w:rPr>
            <w:noProof/>
            <w:webHidden/>
          </w:rPr>
        </w:r>
        <w:r w:rsidR="00736CB4">
          <w:rPr>
            <w:noProof/>
            <w:webHidden/>
          </w:rPr>
          <w:fldChar w:fldCharType="separate"/>
        </w:r>
        <w:r w:rsidR="00736CB4">
          <w:rPr>
            <w:noProof/>
            <w:webHidden/>
          </w:rPr>
          <w:t>5</w:t>
        </w:r>
        <w:r w:rsidR="00736CB4">
          <w:rPr>
            <w:noProof/>
            <w:webHidden/>
          </w:rPr>
          <w:fldChar w:fldCharType="end"/>
        </w:r>
      </w:hyperlink>
    </w:p>
    <w:p w:rsidR="00736CB4" w:rsidRDefault="00884E08">
      <w:pPr>
        <w:pStyle w:val="EA2"/>
        <w:tabs>
          <w:tab w:val="left" w:pos="880"/>
          <w:tab w:val="right" w:leader="underscore" w:pos="9062"/>
        </w:tabs>
        <w:rPr>
          <w:rFonts w:eastAsiaTheme="minorEastAsia" w:cstheme="minorBidi"/>
          <w:b w:val="0"/>
          <w:bCs w:val="0"/>
          <w:noProof/>
          <w:lang w:val="eu-ES" w:eastAsia="eu-ES"/>
        </w:rPr>
      </w:pPr>
      <w:hyperlink w:anchor="_Toc13223277" w:history="1">
        <w:r w:rsidR="00736CB4" w:rsidRPr="00DA5ED0">
          <w:rPr>
            <w:rStyle w:val="Hiperesteka"/>
            <w:noProof/>
          </w:rPr>
          <w:t>3.2</w:t>
        </w:r>
        <w:r w:rsidR="00736CB4">
          <w:rPr>
            <w:rFonts w:eastAsiaTheme="minorEastAsia" w:cstheme="minorBidi"/>
            <w:b w:val="0"/>
            <w:bCs w:val="0"/>
            <w:noProof/>
            <w:lang w:val="eu-ES" w:eastAsia="eu-ES"/>
          </w:rPr>
          <w:tab/>
        </w:r>
        <w:r w:rsidR="00736CB4" w:rsidRPr="00DA5ED0">
          <w:rPr>
            <w:rStyle w:val="Hiperesteka"/>
            <w:noProof/>
          </w:rPr>
          <w:t>PRINCIPIOS DE ÉTICA PÚBLICA E INTEGRIDAD</w:t>
        </w:r>
        <w:r w:rsidR="00736CB4">
          <w:rPr>
            <w:noProof/>
            <w:webHidden/>
          </w:rPr>
          <w:tab/>
        </w:r>
        <w:r w:rsidR="00736CB4">
          <w:rPr>
            <w:noProof/>
            <w:webHidden/>
          </w:rPr>
          <w:fldChar w:fldCharType="begin"/>
        </w:r>
        <w:r w:rsidR="00736CB4">
          <w:rPr>
            <w:noProof/>
            <w:webHidden/>
          </w:rPr>
          <w:instrText xml:space="preserve"> PAGEREF _Toc13223277 \h </w:instrText>
        </w:r>
        <w:r w:rsidR="00736CB4">
          <w:rPr>
            <w:noProof/>
            <w:webHidden/>
          </w:rPr>
        </w:r>
        <w:r w:rsidR="00736CB4">
          <w:rPr>
            <w:noProof/>
            <w:webHidden/>
          </w:rPr>
          <w:fldChar w:fldCharType="separate"/>
        </w:r>
        <w:r w:rsidR="00736CB4">
          <w:rPr>
            <w:noProof/>
            <w:webHidden/>
          </w:rPr>
          <w:t>8</w:t>
        </w:r>
        <w:r w:rsidR="00736CB4">
          <w:rPr>
            <w:noProof/>
            <w:webHidden/>
          </w:rPr>
          <w:fldChar w:fldCharType="end"/>
        </w:r>
      </w:hyperlink>
    </w:p>
    <w:p w:rsidR="00736CB4" w:rsidRDefault="00884E08">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13223278" w:history="1">
        <w:r w:rsidR="00736CB4" w:rsidRPr="00DA5ED0">
          <w:rPr>
            <w:rStyle w:val="Hiperesteka"/>
            <w:noProof/>
          </w:rPr>
          <w:t>4.</w:t>
        </w:r>
        <w:r w:rsidR="00736CB4">
          <w:rPr>
            <w:rFonts w:eastAsiaTheme="minorEastAsia" w:cstheme="minorBidi"/>
            <w:b w:val="0"/>
            <w:bCs w:val="0"/>
            <w:i w:val="0"/>
            <w:iCs w:val="0"/>
            <w:noProof/>
            <w:sz w:val="22"/>
            <w:szCs w:val="22"/>
            <w:lang w:val="eu-ES" w:eastAsia="eu-ES"/>
          </w:rPr>
          <w:tab/>
        </w:r>
        <w:r w:rsidR="00736CB4" w:rsidRPr="00DA5ED0">
          <w:rPr>
            <w:rStyle w:val="Hiperesteka"/>
            <w:noProof/>
          </w:rPr>
          <w:t>AREAS GENERALES DE INTERÉS</w:t>
        </w:r>
        <w:r w:rsidR="00736CB4">
          <w:rPr>
            <w:noProof/>
            <w:webHidden/>
          </w:rPr>
          <w:tab/>
        </w:r>
        <w:r w:rsidR="00736CB4">
          <w:rPr>
            <w:noProof/>
            <w:webHidden/>
          </w:rPr>
          <w:fldChar w:fldCharType="begin"/>
        </w:r>
        <w:r w:rsidR="00736CB4">
          <w:rPr>
            <w:noProof/>
            <w:webHidden/>
          </w:rPr>
          <w:instrText xml:space="preserve"> PAGEREF _Toc13223278 \h </w:instrText>
        </w:r>
        <w:r w:rsidR="00736CB4">
          <w:rPr>
            <w:noProof/>
            <w:webHidden/>
          </w:rPr>
        </w:r>
        <w:r w:rsidR="00736CB4">
          <w:rPr>
            <w:noProof/>
            <w:webHidden/>
          </w:rPr>
          <w:fldChar w:fldCharType="separate"/>
        </w:r>
        <w:r w:rsidR="00736CB4">
          <w:rPr>
            <w:noProof/>
            <w:webHidden/>
          </w:rPr>
          <w:t>12</w:t>
        </w:r>
        <w:r w:rsidR="00736CB4">
          <w:rPr>
            <w:noProof/>
            <w:webHidden/>
          </w:rPr>
          <w:fldChar w:fldCharType="end"/>
        </w:r>
      </w:hyperlink>
    </w:p>
    <w:p w:rsidR="00736CB4" w:rsidRDefault="00884E08">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13223279" w:history="1">
        <w:r w:rsidR="00736CB4" w:rsidRPr="00DA5ED0">
          <w:rPr>
            <w:rStyle w:val="Hiperesteka"/>
            <w:noProof/>
          </w:rPr>
          <w:t>5.</w:t>
        </w:r>
        <w:r w:rsidR="00736CB4">
          <w:rPr>
            <w:rFonts w:eastAsiaTheme="minorEastAsia" w:cstheme="minorBidi"/>
            <w:b w:val="0"/>
            <w:bCs w:val="0"/>
            <w:i w:val="0"/>
            <w:iCs w:val="0"/>
            <w:noProof/>
            <w:sz w:val="22"/>
            <w:szCs w:val="22"/>
            <w:lang w:val="eu-ES" w:eastAsia="eu-ES"/>
          </w:rPr>
          <w:tab/>
        </w:r>
        <w:r w:rsidR="00736CB4" w:rsidRPr="00DA5ED0">
          <w:rPr>
            <w:rStyle w:val="Hiperesteka"/>
            <w:noProof/>
          </w:rPr>
          <w:t>ELEMENTOS DEL SISTEMA DE INTEGRIDAD</w:t>
        </w:r>
        <w:r w:rsidR="00736CB4">
          <w:rPr>
            <w:noProof/>
            <w:webHidden/>
          </w:rPr>
          <w:tab/>
        </w:r>
        <w:r w:rsidR="00736CB4">
          <w:rPr>
            <w:noProof/>
            <w:webHidden/>
          </w:rPr>
          <w:fldChar w:fldCharType="begin"/>
        </w:r>
        <w:r w:rsidR="00736CB4">
          <w:rPr>
            <w:noProof/>
            <w:webHidden/>
          </w:rPr>
          <w:instrText xml:space="preserve"> PAGEREF _Toc13223279 \h </w:instrText>
        </w:r>
        <w:r w:rsidR="00736CB4">
          <w:rPr>
            <w:noProof/>
            <w:webHidden/>
          </w:rPr>
        </w:r>
        <w:r w:rsidR="00736CB4">
          <w:rPr>
            <w:noProof/>
            <w:webHidden/>
          </w:rPr>
          <w:fldChar w:fldCharType="separate"/>
        </w:r>
        <w:r w:rsidR="00736CB4">
          <w:rPr>
            <w:noProof/>
            <w:webHidden/>
          </w:rPr>
          <w:t>13</w:t>
        </w:r>
        <w:r w:rsidR="00736CB4">
          <w:rPr>
            <w:noProof/>
            <w:webHidden/>
          </w:rPr>
          <w:fldChar w:fldCharType="end"/>
        </w:r>
      </w:hyperlink>
    </w:p>
    <w:p w:rsidR="00736CB4" w:rsidRDefault="00884E08">
      <w:pPr>
        <w:pStyle w:val="EA1"/>
        <w:tabs>
          <w:tab w:val="left" w:pos="440"/>
          <w:tab w:val="right" w:leader="underscore" w:pos="9062"/>
        </w:tabs>
        <w:rPr>
          <w:rFonts w:eastAsiaTheme="minorEastAsia" w:cstheme="minorBidi"/>
          <w:b w:val="0"/>
          <w:bCs w:val="0"/>
          <w:i w:val="0"/>
          <w:iCs w:val="0"/>
          <w:noProof/>
          <w:sz w:val="22"/>
          <w:szCs w:val="22"/>
          <w:lang w:val="eu-ES" w:eastAsia="eu-ES"/>
        </w:rPr>
      </w:pPr>
      <w:hyperlink w:anchor="_Toc13223280" w:history="1">
        <w:r w:rsidR="00736CB4" w:rsidRPr="00DA5ED0">
          <w:rPr>
            <w:rStyle w:val="Hiperesteka"/>
            <w:noProof/>
          </w:rPr>
          <w:t>6.</w:t>
        </w:r>
        <w:r w:rsidR="00736CB4">
          <w:rPr>
            <w:rFonts w:eastAsiaTheme="minorEastAsia" w:cstheme="minorBidi"/>
            <w:b w:val="0"/>
            <w:bCs w:val="0"/>
            <w:i w:val="0"/>
            <w:iCs w:val="0"/>
            <w:noProof/>
            <w:sz w:val="22"/>
            <w:szCs w:val="22"/>
            <w:lang w:val="eu-ES" w:eastAsia="eu-ES"/>
          </w:rPr>
          <w:tab/>
        </w:r>
        <w:r w:rsidR="00736CB4" w:rsidRPr="00DA5ED0">
          <w:rPr>
            <w:rStyle w:val="Hiperesteka"/>
            <w:noProof/>
          </w:rPr>
          <w:t>REFORZANDO LA CONFIANZA EN LAS INSTITUCIONES</w:t>
        </w:r>
        <w:r w:rsidR="00736CB4">
          <w:rPr>
            <w:noProof/>
            <w:webHidden/>
          </w:rPr>
          <w:tab/>
        </w:r>
        <w:r w:rsidR="00736CB4">
          <w:rPr>
            <w:noProof/>
            <w:webHidden/>
          </w:rPr>
          <w:fldChar w:fldCharType="begin"/>
        </w:r>
        <w:r w:rsidR="00736CB4">
          <w:rPr>
            <w:noProof/>
            <w:webHidden/>
          </w:rPr>
          <w:instrText xml:space="preserve"> PAGEREF _Toc13223280 \h </w:instrText>
        </w:r>
        <w:r w:rsidR="00736CB4">
          <w:rPr>
            <w:noProof/>
            <w:webHidden/>
          </w:rPr>
        </w:r>
        <w:r w:rsidR="00736CB4">
          <w:rPr>
            <w:noProof/>
            <w:webHidden/>
          </w:rPr>
          <w:fldChar w:fldCharType="separate"/>
        </w:r>
        <w:r w:rsidR="00736CB4">
          <w:rPr>
            <w:noProof/>
            <w:webHidden/>
          </w:rPr>
          <w:t>15</w:t>
        </w:r>
        <w:r w:rsidR="00736CB4">
          <w:rPr>
            <w:noProof/>
            <w:webHidden/>
          </w:rPr>
          <w:fldChar w:fldCharType="end"/>
        </w:r>
      </w:hyperlink>
    </w:p>
    <w:p w:rsidR="00736CB4" w:rsidRDefault="00884E08">
      <w:pPr>
        <w:pStyle w:val="EA2"/>
        <w:tabs>
          <w:tab w:val="left" w:pos="880"/>
          <w:tab w:val="right" w:leader="underscore" w:pos="9062"/>
        </w:tabs>
        <w:rPr>
          <w:rFonts w:eastAsiaTheme="minorEastAsia" w:cstheme="minorBidi"/>
          <w:b w:val="0"/>
          <w:bCs w:val="0"/>
          <w:noProof/>
          <w:lang w:val="eu-ES" w:eastAsia="eu-ES"/>
        </w:rPr>
      </w:pPr>
      <w:hyperlink w:anchor="_Toc13223281" w:history="1">
        <w:r w:rsidR="00736CB4" w:rsidRPr="00DA5ED0">
          <w:rPr>
            <w:rStyle w:val="Hiperesteka"/>
            <w:noProof/>
          </w:rPr>
          <w:t>6.1</w:t>
        </w:r>
        <w:r w:rsidR="00736CB4">
          <w:rPr>
            <w:rFonts w:eastAsiaTheme="minorEastAsia" w:cstheme="minorBidi"/>
            <w:b w:val="0"/>
            <w:bCs w:val="0"/>
            <w:noProof/>
            <w:lang w:val="eu-ES" w:eastAsia="eu-ES"/>
          </w:rPr>
          <w:tab/>
        </w:r>
        <w:r w:rsidR="00736CB4" w:rsidRPr="00DA5ED0">
          <w:rPr>
            <w:rStyle w:val="Hiperesteka"/>
            <w:noProof/>
          </w:rPr>
          <w:t>Ética</w:t>
        </w:r>
        <w:r w:rsidR="00736CB4">
          <w:rPr>
            <w:noProof/>
            <w:webHidden/>
          </w:rPr>
          <w:tab/>
        </w:r>
        <w:r w:rsidR="00736CB4">
          <w:rPr>
            <w:noProof/>
            <w:webHidden/>
          </w:rPr>
          <w:fldChar w:fldCharType="begin"/>
        </w:r>
        <w:r w:rsidR="00736CB4">
          <w:rPr>
            <w:noProof/>
            <w:webHidden/>
          </w:rPr>
          <w:instrText xml:space="preserve"> PAGEREF _Toc13223281 \h </w:instrText>
        </w:r>
        <w:r w:rsidR="00736CB4">
          <w:rPr>
            <w:noProof/>
            <w:webHidden/>
          </w:rPr>
        </w:r>
        <w:r w:rsidR="00736CB4">
          <w:rPr>
            <w:noProof/>
            <w:webHidden/>
          </w:rPr>
          <w:fldChar w:fldCharType="separate"/>
        </w:r>
        <w:r w:rsidR="00736CB4">
          <w:rPr>
            <w:noProof/>
            <w:webHidden/>
          </w:rPr>
          <w:t>15</w:t>
        </w:r>
        <w:r w:rsidR="00736CB4">
          <w:rPr>
            <w:noProof/>
            <w:webHidden/>
          </w:rPr>
          <w:fldChar w:fldCharType="end"/>
        </w:r>
      </w:hyperlink>
    </w:p>
    <w:p w:rsidR="00736CB4" w:rsidRDefault="00884E08">
      <w:pPr>
        <w:pStyle w:val="EA2"/>
        <w:tabs>
          <w:tab w:val="left" w:pos="880"/>
          <w:tab w:val="right" w:leader="underscore" w:pos="9062"/>
        </w:tabs>
        <w:rPr>
          <w:rFonts w:eastAsiaTheme="minorEastAsia" w:cstheme="minorBidi"/>
          <w:b w:val="0"/>
          <w:bCs w:val="0"/>
          <w:noProof/>
          <w:lang w:val="eu-ES" w:eastAsia="eu-ES"/>
        </w:rPr>
      </w:pPr>
      <w:hyperlink w:anchor="_Toc13223282" w:history="1">
        <w:r w:rsidR="00736CB4" w:rsidRPr="00DA5ED0">
          <w:rPr>
            <w:rStyle w:val="Hiperesteka"/>
            <w:noProof/>
          </w:rPr>
          <w:t>6.2</w:t>
        </w:r>
        <w:r w:rsidR="00736CB4">
          <w:rPr>
            <w:rFonts w:eastAsiaTheme="minorEastAsia" w:cstheme="minorBidi"/>
            <w:b w:val="0"/>
            <w:bCs w:val="0"/>
            <w:noProof/>
            <w:lang w:val="eu-ES" w:eastAsia="eu-ES"/>
          </w:rPr>
          <w:tab/>
        </w:r>
        <w:r w:rsidR="00736CB4" w:rsidRPr="00DA5ED0">
          <w:rPr>
            <w:rStyle w:val="Hiperesteka"/>
            <w:noProof/>
          </w:rPr>
          <w:t>Transparencia</w:t>
        </w:r>
        <w:r w:rsidR="00736CB4">
          <w:rPr>
            <w:noProof/>
            <w:webHidden/>
          </w:rPr>
          <w:tab/>
        </w:r>
        <w:r w:rsidR="00736CB4">
          <w:rPr>
            <w:noProof/>
            <w:webHidden/>
          </w:rPr>
          <w:fldChar w:fldCharType="begin"/>
        </w:r>
        <w:r w:rsidR="00736CB4">
          <w:rPr>
            <w:noProof/>
            <w:webHidden/>
          </w:rPr>
          <w:instrText xml:space="preserve"> PAGEREF _Toc13223282 \h </w:instrText>
        </w:r>
        <w:r w:rsidR="00736CB4">
          <w:rPr>
            <w:noProof/>
            <w:webHidden/>
          </w:rPr>
        </w:r>
        <w:r w:rsidR="00736CB4">
          <w:rPr>
            <w:noProof/>
            <w:webHidden/>
          </w:rPr>
          <w:fldChar w:fldCharType="separate"/>
        </w:r>
        <w:r w:rsidR="00736CB4">
          <w:rPr>
            <w:noProof/>
            <w:webHidden/>
          </w:rPr>
          <w:t>15</w:t>
        </w:r>
        <w:r w:rsidR="00736CB4">
          <w:rPr>
            <w:noProof/>
            <w:webHidden/>
          </w:rPr>
          <w:fldChar w:fldCharType="end"/>
        </w:r>
      </w:hyperlink>
    </w:p>
    <w:p w:rsidR="00736CB4" w:rsidRDefault="00884E08">
      <w:pPr>
        <w:pStyle w:val="EA2"/>
        <w:tabs>
          <w:tab w:val="left" w:pos="880"/>
          <w:tab w:val="right" w:leader="underscore" w:pos="9062"/>
        </w:tabs>
        <w:rPr>
          <w:rFonts w:eastAsiaTheme="minorEastAsia" w:cstheme="minorBidi"/>
          <w:b w:val="0"/>
          <w:bCs w:val="0"/>
          <w:noProof/>
          <w:lang w:val="eu-ES" w:eastAsia="eu-ES"/>
        </w:rPr>
      </w:pPr>
      <w:hyperlink w:anchor="_Toc13223283" w:history="1">
        <w:r w:rsidR="00736CB4" w:rsidRPr="00DA5ED0">
          <w:rPr>
            <w:rStyle w:val="Hiperesteka"/>
            <w:noProof/>
          </w:rPr>
          <w:t>6.3</w:t>
        </w:r>
        <w:r w:rsidR="00736CB4">
          <w:rPr>
            <w:rFonts w:eastAsiaTheme="minorEastAsia" w:cstheme="minorBidi"/>
            <w:b w:val="0"/>
            <w:bCs w:val="0"/>
            <w:noProof/>
            <w:lang w:val="eu-ES" w:eastAsia="eu-ES"/>
          </w:rPr>
          <w:tab/>
        </w:r>
        <w:r w:rsidR="00736CB4" w:rsidRPr="00DA5ED0">
          <w:rPr>
            <w:rStyle w:val="Hiperesteka"/>
            <w:noProof/>
          </w:rPr>
          <w:t>Participación ciudadana y escucha activa</w:t>
        </w:r>
        <w:r w:rsidR="00736CB4">
          <w:rPr>
            <w:noProof/>
            <w:webHidden/>
          </w:rPr>
          <w:tab/>
        </w:r>
        <w:r w:rsidR="00736CB4">
          <w:rPr>
            <w:noProof/>
            <w:webHidden/>
          </w:rPr>
          <w:fldChar w:fldCharType="begin"/>
        </w:r>
        <w:r w:rsidR="00736CB4">
          <w:rPr>
            <w:noProof/>
            <w:webHidden/>
          </w:rPr>
          <w:instrText xml:space="preserve"> PAGEREF _Toc13223283 \h </w:instrText>
        </w:r>
        <w:r w:rsidR="00736CB4">
          <w:rPr>
            <w:noProof/>
            <w:webHidden/>
          </w:rPr>
        </w:r>
        <w:r w:rsidR="00736CB4">
          <w:rPr>
            <w:noProof/>
            <w:webHidden/>
          </w:rPr>
          <w:fldChar w:fldCharType="separate"/>
        </w:r>
        <w:r w:rsidR="00736CB4">
          <w:rPr>
            <w:noProof/>
            <w:webHidden/>
          </w:rPr>
          <w:t>16</w:t>
        </w:r>
        <w:r w:rsidR="00736CB4">
          <w:rPr>
            <w:noProof/>
            <w:webHidden/>
          </w:rPr>
          <w:fldChar w:fldCharType="end"/>
        </w:r>
      </w:hyperlink>
    </w:p>
    <w:p w:rsidR="00736CB4" w:rsidRDefault="00884E08">
      <w:pPr>
        <w:pStyle w:val="EA2"/>
        <w:tabs>
          <w:tab w:val="left" w:pos="880"/>
          <w:tab w:val="right" w:leader="underscore" w:pos="9062"/>
        </w:tabs>
        <w:rPr>
          <w:rFonts w:eastAsiaTheme="minorEastAsia" w:cstheme="minorBidi"/>
          <w:b w:val="0"/>
          <w:bCs w:val="0"/>
          <w:noProof/>
          <w:lang w:val="eu-ES" w:eastAsia="eu-ES"/>
        </w:rPr>
      </w:pPr>
      <w:hyperlink w:anchor="_Toc13223284" w:history="1">
        <w:r w:rsidR="00736CB4" w:rsidRPr="00DA5ED0">
          <w:rPr>
            <w:rStyle w:val="Hiperesteka"/>
            <w:noProof/>
          </w:rPr>
          <w:t>6.4</w:t>
        </w:r>
        <w:r w:rsidR="00736CB4">
          <w:rPr>
            <w:rFonts w:eastAsiaTheme="minorEastAsia" w:cstheme="minorBidi"/>
            <w:b w:val="0"/>
            <w:bCs w:val="0"/>
            <w:noProof/>
            <w:lang w:val="eu-ES" w:eastAsia="eu-ES"/>
          </w:rPr>
          <w:tab/>
        </w:r>
        <w:r w:rsidR="00736CB4" w:rsidRPr="00DA5ED0">
          <w:rPr>
            <w:rStyle w:val="Hiperesteka"/>
            <w:noProof/>
          </w:rPr>
          <w:t>Administraciones y servicios publicos- Eficacia y eficiencia</w:t>
        </w:r>
        <w:r w:rsidR="00736CB4">
          <w:rPr>
            <w:noProof/>
            <w:webHidden/>
          </w:rPr>
          <w:tab/>
        </w:r>
        <w:r w:rsidR="00736CB4">
          <w:rPr>
            <w:noProof/>
            <w:webHidden/>
          </w:rPr>
          <w:fldChar w:fldCharType="begin"/>
        </w:r>
        <w:r w:rsidR="00736CB4">
          <w:rPr>
            <w:noProof/>
            <w:webHidden/>
          </w:rPr>
          <w:instrText xml:space="preserve"> PAGEREF _Toc13223284 \h </w:instrText>
        </w:r>
        <w:r w:rsidR="00736CB4">
          <w:rPr>
            <w:noProof/>
            <w:webHidden/>
          </w:rPr>
        </w:r>
        <w:r w:rsidR="00736CB4">
          <w:rPr>
            <w:noProof/>
            <w:webHidden/>
          </w:rPr>
          <w:fldChar w:fldCharType="separate"/>
        </w:r>
        <w:r w:rsidR="00736CB4">
          <w:rPr>
            <w:noProof/>
            <w:webHidden/>
          </w:rPr>
          <w:t>17</w:t>
        </w:r>
        <w:r w:rsidR="00736CB4">
          <w:rPr>
            <w:noProof/>
            <w:webHidden/>
          </w:rPr>
          <w:fldChar w:fldCharType="end"/>
        </w:r>
      </w:hyperlink>
    </w:p>
    <w:p w:rsidR="00736CB4" w:rsidRDefault="00884E08">
      <w:pPr>
        <w:pStyle w:val="EA2"/>
        <w:tabs>
          <w:tab w:val="left" w:pos="880"/>
          <w:tab w:val="right" w:leader="underscore" w:pos="9062"/>
        </w:tabs>
        <w:rPr>
          <w:rFonts w:eastAsiaTheme="minorEastAsia" w:cstheme="minorBidi"/>
          <w:b w:val="0"/>
          <w:bCs w:val="0"/>
          <w:noProof/>
          <w:lang w:val="eu-ES" w:eastAsia="eu-ES"/>
        </w:rPr>
      </w:pPr>
      <w:hyperlink w:anchor="_Toc13223285" w:history="1">
        <w:r w:rsidR="00736CB4" w:rsidRPr="00DA5ED0">
          <w:rPr>
            <w:rStyle w:val="Hiperesteka"/>
            <w:noProof/>
          </w:rPr>
          <w:t>6.5</w:t>
        </w:r>
        <w:r w:rsidR="00736CB4">
          <w:rPr>
            <w:rFonts w:eastAsiaTheme="minorEastAsia" w:cstheme="minorBidi"/>
            <w:b w:val="0"/>
            <w:bCs w:val="0"/>
            <w:noProof/>
            <w:lang w:val="eu-ES" w:eastAsia="eu-ES"/>
          </w:rPr>
          <w:tab/>
        </w:r>
        <w:r w:rsidR="00736CB4" w:rsidRPr="00DA5ED0">
          <w:rPr>
            <w:rStyle w:val="Hiperesteka"/>
            <w:noProof/>
          </w:rPr>
          <w:t>Sobre la política y los políticos</w:t>
        </w:r>
        <w:r w:rsidR="00736CB4">
          <w:rPr>
            <w:noProof/>
            <w:webHidden/>
          </w:rPr>
          <w:tab/>
        </w:r>
        <w:r w:rsidR="00736CB4">
          <w:rPr>
            <w:noProof/>
            <w:webHidden/>
          </w:rPr>
          <w:fldChar w:fldCharType="begin"/>
        </w:r>
        <w:r w:rsidR="00736CB4">
          <w:rPr>
            <w:noProof/>
            <w:webHidden/>
          </w:rPr>
          <w:instrText xml:space="preserve"> PAGEREF _Toc13223285 \h </w:instrText>
        </w:r>
        <w:r w:rsidR="00736CB4">
          <w:rPr>
            <w:noProof/>
            <w:webHidden/>
          </w:rPr>
        </w:r>
        <w:r w:rsidR="00736CB4">
          <w:rPr>
            <w:noProof/>
            <w:webHidden/>
          </w:rPr>
          <w:fldChar w:fldCharType="separate"/>
        </w:r>
        <w:r w:rsidR="00736CB4">
          <w:rPr>
            <w:noProof/>
            <w:webHidden/>
          </w:rPr>
          <w:t>18</w:t>
        </w:r>
        <w:r w:rsidR="00736CB4">
          <w:rPr>
            <w:noProof/>
            <w:webHidden/>
          </w:rPr>
          <w:fldChar w:fldCharType="end"/>
        </w:r>
      </w:hyperlink>
    </w:p>
    <w:p w:rsidR="00E84C1D" w:rsidRPr="006C365E" w:rsidRDefault="00A178B6" w:rsidP="006C365E">
      <w:pPr>
        <w:ind w:left="142" w:right="425"/>
        <w:rPr>
          <w:rFonts w:ascii="Verdana" w:hAnsi="Verdana"/>
          <w:sz w:val="20"/>
          <w:szCs w:val="20"/>
          <w:lang w:val="eu-ES"/>
        </w:rPr>
      </w:pPr>
      <w:r>
        <w:rPr>
          <w:rFonts w:asciiTheme="minorHAnsi" w:hAnsiTheme="minorHAnsi"/>
          <w:bCs/>
          <w:szCs w:val="22"/>
          <w:lang w:val="eu-ES"/>
        </w:rPr>
        <w:fldChar w:fldCharType="end"/>
      </w:r>
    </w:p>
    <w:p w:rsidR="00E84C1D" w:rsidRDefault="00E84C1D" w:rsidP="0042155F">
      <w:pPr>
        <w:ind w:left="142"/>
        <w:rPr>
          <w:lang w:val="eu-ES"/>
        </w:rPr>
      </w:pPr>
    </w:p>
    <w:p w:rsidR="00C9488D" w:rsidRDefault="00C9488D" w:rsidP="0042155F">
      <w:pPr>
        <w:ind w:left="142"/>
        <w:rPr>
          <w:rFonts w:ascii="Verdana" w:eastAsiaTheme="majorEastAsia" w:hAnsi="Verdana" w:cstheme="majorBidi"/>
          <w:spacing w:val="5"/>
          <w:kern w:val="28"/>
          <w:sz w:val="28"/>
          <w:szCs w:val="52"/>
          <w:lang w:val="eu-ES"/>
        </w:rPr>
      </w:pPr>
      <w:r>
        <w:rPr>
          <w:lang w:val="eu-ES"/>
        </w:rPr>
        <w:br w:type="page"/>
      </w:r>
    </w:p>
    <w:p w:rsidR="00331D46" w:rsidRPr="007E3FC9" w:rsidRDefault="008E6519" w:rsidP="004A3C8E">
      <w:pPr>
        <w:pStyle w:val="1izenburua"/>
        <w:ind w:left="426" w:hanging="426"/>
      </w:pPr>
      <w:bookmarkStart w:id="1" w:name="_Toc13223273"/>
      <w:r w:rsidRPr="00A178B6">
        <w:lastRenderedPageBreak/>
        <w:t>OBJETIVOS</w:t>
      </w:r>
      <w:bookmarkEnd w:id="1"/>
      <w:r w:rsidR="00E44368">
        <w:t xml:space="preserve"> </w:t>
      </w:r>
    </w:p>
    <w:p w:rsidR="00C241E6" w:rsidRDefault="00C241E6" w:rsidP="00A45F3C">
      <w:pPr>
        <w:pStyle w:val="Emunbuleta"/>
        <w:numPr>
          <w:ilvl w:val="0"/>
          <w:numId w:val="0"/>
        </w:numPr>
        <w:ind w:left="142"/>
        <w:rPr>
          <w:rFonts w:ascii="Verdana" w:hAnsi="Verdana"/>
          <w:b/>
          <w:color w:val="auto"/>
          <w:lang w:val="es-ES_tradnl"/>
        </w:rPr>
      </w:pPr>
      <w:r w:rsidRPr="00E44368">
        <w:rPr>
          <w:rFonts w:ascii="Verdana" w:hAnsi="Verdana"/>
          <w:b/>
          <w:color w:val="auto"/>
          <w:lang w:val="es-ES_tradnl"/>
        </w:rPr>
        <w:t xml:space="preserve">Cuestionario online: </w:t>
      </w:r>
    </w:p>
    <w:p w:rsidR="008E6519" w:rsidRDefault="008E6519" w:rsidP="004A3C8E">
      <w:pPr>
        <w:pStyle w:val="Emunbuleta"/>
        <w:numPr>
          <w:ilvl w:val="2"/>
          <w:numId w:val="2"/>
        </w:numPr>
        <w:spacing w:before="120" w:after="120"/>
        <w:ind w:left="567" w:hanging="425"/>
        <w:rPr>
          <w:rFonts w:ascii="Verdana" w:hAnsi="Verdana"/>
          <w:color w:val="auto"/>
          <w:lang w:val="es-ES_tradnl"/>
        </w:rPr>
      </w:pPr>
      <w:r w:rsidRPr="008E6519">
        <w:rPr>
          <w:rFonts w:ascii="Verdana" w:hAnsi="Verdana"/>
          <w:color w:val="auto"/>
          <w:lang w:val="es-ES_tradnl"/>
        </w:rPr>
        <w:t>Recoger las primeras aportaciones al modelo de Sistema Vasco de Integridad de las personas participantes.</w:t>
      </w:r>
    </w:p>
    <w:p w:rsidR="00E44368" w:rsidRDefault="00E44368" w:rsidP="004A3C8E">
      <w:pPr>
        <w:pStyle w:val="Emunbuleta"/>
        <w:numPr>
          <w:ilvl w:val="0"/>
          <w:numId w:val="0"/>
        </w:numPr>
        <w:ind w:left="142"/>
        <w:rPr>
          <w:rFonts w:ascii="Verdana" w:hAnsi="Verdana"/>
          <w:color w:val="auto"/>
          <w:lang w:val="es-ES_tradnl"/>
        </w:rPr>
      </w:pPr>
    </w:p>
    <w:p w:rsidR="00C241E6" w:rsidRDefault="00C241E6" w:rsidP="00A45F3C">
      <w:pPr>
        <w:pStyle w:val="Emunbuleta"/>
        <w:numPr>
          <w:ilvl w:val="0"/>
          <w:numId w:val="0"/>
        </w:numPr>
        <w:ind w:left="142"/>
        <w:rPr>
          <w:rFonts w:ascii="Verdana" w:hAnsi="Verdana"/>
          <w:color w:val="auto"/>
          <w:lang w:val="es-ES_tradnl"/>
        </w:rPr>
      </w:pPr>
      <w:r w:rsidRPr="00C241E6">
        <w:rPr>
          <w:rFonts w:ascii="Verdana" w:hAnsi="Verdana"/>
          <w:b/>
          <w:color w:val="auto"/>
          <w:lang w:val="es-ES_tradnl"/>
        </w:rPr>
        <w:t>Sesiones presenciales</w:t>
      </w:r>
      <w:r>
        <w:rPr>
          <w:rFonts w:ascii="Verdana" w:hAnsi="Verdana"/>
          <w:color w:val="auto"/>
          <w:lang w:val="es-ES_tradnl"/>
        </w:rPr>
        <w:t xml:space="preserve">: </w:t>
      </w:r>
    </w:p>
    <w:p w:rsidR="00331D46" w:rsidRPr="008E6519" w:rsidRDefault="00331D46" w:rsidP="004A3C8E">
      <w:pPr>
        <w:pStyle w:val="Emunbuleta"/>
        <w:numPr>
          <w:ilvl w:val="2"/>
          <w:numId w:val="2"/>
        </w:numPr>
        <w:spacing w:before="120" w:after="120"/>
        <w:ind w:left="567" w:hanging="425"/>
        <w:rPr>
          <w:rFonts w:ascii="Verdana" w:hAnsi="Verdana"/>
          <w:color w:val="auto"/>
          <w:lang w:val="es-ES_tradnl"/>
        </w:rPr>
      </w:pPr>
      <w:r w:rsidRPr="0004640B">
        <w:rPr>
          <w:rFonts w:ascii="Verdana" w:hAnsi="Verdana"/>
          <w:color w:val="auto"/>
          <w:lang w:val="es-ES_tradnl"/>
        </w:rPr>
        <w:t>Contraste con la ciudadanía del Sistema Vasco de Integridad, para la consecución de un modelo compartido</w:t>
      </w:r>
      <w:r w:rsidR="008E6519">
        <w:rPr>
          <w:rFonts w:ascii="Verdana" w:hAnsi="Verdana"/>
          <w:color w:val="auto"/>
          <w:lang w:val="es-ES_tradnl"/>
        </w:rPr>
        <w:t>.</w:t>
      </w:r>
    </w:p>
    <w:p w:rsidR="00331D46" w:rsidRDefault="00331D46" w:rsidP="004A3C8E">
      <w:pPr>
        <w:pStyle w:val="Emunbuleta"/>
        <w:numPr>
          <w:ilvl w:val="2"/>
          <w:numId w:val="2"/>
        </w:numPr>
        <w:spacing w:before="120" w:after="120"/>
        <w:ind w:left="567" w:hanging="425"/>
        <w:rPr>
          <w:rFonts w:ascii="Verdana" w:hAnsi="Verdana"/>
          <w:color w:val="auto"/>
          <w:lang w:val="es-ES_tradnl"/>
        </w:rPr>
      </w:pPr>
      <w:r w:rsidRPr="0004640B">
        <w:rPr>
          <w:rFonts w:ascii="Verdana" w:hAnsi="Verdana"/>
          <w:color w:val="auto"/>
          <w:lang w:val="es-ES_tradnl"/>
        </w:rPr>
        <w:t>Dar a conocer el modelo a la ciudadanía y debatirlo conjun</w:t>
      </w:r>
      <w:r w:rsidR="008E6519">
        <w:rPr>
          <w:rFonts w:ascii="Verdana" w:hAnsi="Verdana"/>
          <w:color w:val="auto"/>
          <w:lang w:val="es-ES_tradnl"/>
        </w:rPr>
        <w:t>tamente, para mejorar el modelo.</w:t>
      </w:r>
    </w:p>
    <w:p w:rsidR="00E153F5" w:rsidRPr="0004640B" w:rsidRDefault="00B61B1C" w:rsidP="004A3C8E">
      <w:pPr>
        <w:pStyle w:val="1izenburua"/>
        <w:ind w:left="426" w:hanging="426"/>
      </w:pPr>
      <w:bookmarkStart w:id="2" w:name="_Toc13223274"/>
      <w:r w:rsidRPr="0004640B">
        <w:t>PARTICIPACIÓN</w:t>
      </w:r>
      <w:bookmarkEnd w:id="2"/>
    </w:p>
    <w:p w:rsidR="00331D46" w:rsidRDefault="00331D46" w:rsidP="00A45F3C">
      <w:pPr>
        <w:pStyle w:val="BuletakPara1"/>
        <w:numPr>
          <w:ilvl w:val="0"/>
          <w:numId w:val="0"/>
        </w:numPr>
        <w:ind w:left="142"/>
        <w:rPr>
          <w:rFonts w:ascii="Verdana" w:hAnsi="Verdana"/>
          <w:lang w:val="es-ES_tradnl"/>
        </w:rPr>
      </w:pPr>
      <w:r w:rsidRPr="0004640B">
        <w:rPr>
          <w:rFonts w:ascii="Verdana" w:hAnsi="Verdana"/>
          <w:lang w:val="es-ES_tradnl"/>
        </w:rPr>
        <w:t>Dos han sido las vías para recabar aportaciones:</w:t>
      </w:r>
    </w:p>
    <w:p w:rsidR="00331D46" w:rsidRDefault="00331D46" w:rsidP="004A3C8E">
      <w:pPr>
        <w:pStyle w:val="Emunbuleta"/>
        <w:tabs>
          <w:tab w:val="clear" w:pos="785"/>
          <w:tab w:val="num" w:pos="567"/>
        </w:tabs>
        <w:spacing w:before="120" w:after="120"/>
        <w:ind w:left="567" w:hanging="425"/>
        <w:rPr>
          <w:rFonts w:ascii="Verdana" w:hAnsi="Verdana"/>
        </w:rPr>
      </w:pPr>
      <w:r w:rsidRPr="0004640B">
        <w:rPr>
          <w:rFonts w:ascii="Verdana" w:hAnsi="Verdana"/>
          <w:b/>
          <w:bCs/>
          <w:lang w:val="es-ES_tradnl"/>
        </w:rPr>
        <w:t>Cuestionario on</w:t>
      </w:r>
      <w:r w:rsidR="00D465F0">
        <w:rPr>
          <w:rFonts w:ascii="Verdana" w:hAnsi="Verdana"/>
          <w:b/>
          <w:bCs/>
          <w:lang w:val="es-ES_tradnl"/>
        </w:rPr>
        <w:t>-</w:t>
      </w:r>
      <w:r w:rsidRPr="0004640B">
        <w:rPr>
          <w:rFonts w:ascii="Verdana" w:hAnsi="Verdana"/>
          <w:b/>
          <w:bCs/>
          <w:lang w:val="es-ES_tradnl"/>
        </w:rPr>
        <w:t>line:</w:t>
      </w:r>
      <w:r w:rsidRPr="0004640B">
        <w:rPr>
          <w:rFonts w:ascii="Verdana" w:hAnsi="Verdana"/>
        </w:rPr>
        <w:t xml:space="preserve"> </w:t>
      </w:r>
      <w:r w:rsidRPr="0004640B">
        <w:rPr>
          <w:rFonts w:ascii="Verdana" w:hAnsi="Verdana"/>
          <w:lang w:val="es-ES_tradnl"/>
        </w:rPr>
        <w:t>junto con la difusión del informe y del proceso, se ha puesto a disposición de la ciudadanía un cuestionario vía online para poder hacer aportaciones:</w:t>
      </w:r>
      <w:r w:rsidRPr="0004640B">
        <w:rPr>
          <w:rFonts w:ascii="Verdana" w:hAnsi="Verdana"/>
        </w:rPr>
        <w:t xml:space="preserve"> </w:t>
      </w:r>
      <w:r w:rsidRPr="0004640B">
        <w:rPr>
          <w:rFonts w:ascii="Verdana" w:hAnsi="Verdana"/>
          <w:lang w:val="es-ES_tradnl"/>
        </w:rPr>
        <w:t>Se han recibido 247 respuestas.</w:t>
      </w:r>
      <w:r w:rsidRPr="0004640B">
        <w:rPr>
          <w:rFonts w:ascii="Verdana" w:hAnsi="Verdana"/>
        </w:rPr>
        <w:t xml:space="preserve"> </w:t>
      </w:r>
    </w:p>
    <w:p w:rsidR="00331D46" w:rsidRPr="0004640B" w:rsidRDefault="00331D46" w:rsidP="004A3C8E">
      <w:pPr>
        <w:pStyle w:val="Emunbuleta"/>
        <w:tabs>
          <w:tab w:val="clear" w:pos="785"/>
          <w:tab w:val="num" w:pos="567"/>
        </w:tabs>
        <w:spacing w:before="120" w:after="120"/>
        <w:ind w:left="567" w:hanging="425"/>
        <w:rPr>
          <w:rFonts w:ascii="Verdana" w:hAnsi="Verdana"/>
        </w:rPr>
      </w:pPr>
      <w:r w:rsidRPr="0004640B">
        <w:rPr>
          <w:rFonts w:ascii="Verdana" w:hAnsi="Verdana"/>
          <w:b/>
          <w:bCs/>
          <w:lang w:val="es-ES_tradnl"/>
        </w:rPr>
        <w:t>Sesiones presenciales:</w:t>
      </w:r>
      <w:r w:rsidRPr="0004640B">
        <w:rPr>
          <w:rFonts w:ascii="Verdana" w:hAnsi="Verdana"/>
        </w:rPr>
        <w:t xml:space="preserve"> </w:t>
      </w:r>
      <w:r w:rsidRPr="0004640B">
        <w:rPr>
          <w:rFonts w:ascii="Verdana" w:hAnsi="Verdana"/>
          <w:lang w:val="es-ES_tradnl"/>
        </w:rPr>
        <w:t>Se han realizado tres sesiones presenciales entre el 2 y el 4 de abril de 2019.</w:t>
      </w:r>
      <w:r w:rsidRPr="0004640B">
        <w:rPr>
          <w:rFonts w:ascii="Verdana" w:hAnsi="Verdana"/>
        </w:rPr>
        <w:t xml:space="preserve"> </w:t>
      </w:r>
      <w:r w:rsidRPr="0004640B">
        <w:rPr>
          <w:rFonts w:ascii="Verdana" w:hAnsi="Verdana"/>
          <w:lang w:val="es-ES_tradnl"/>
        </w:rPr>
        <w:t>Las sesiones se han celebrado en Bilbao. Vitoria y San Sebastián, respectivamente.</w:t>
      </w:r>
      <w:r w:rsidRPr="0004640B">
        <w:rPr>
          <w:rFonts w:ascii="Verdana" w:hAnsi="Verdana"/>
        </w:rPr>
        <w:t xml:space="preserve"> </w:t>
      </w:r>
    </w:p>
    <w:p w:rsidR="00D465F0" w:rsidRDefault="00D465F0" w:rsidP="0042155F">
      <w:pPr>
        <w:spacing w:before="120" w:after="120"/>
        <w:ind w:left="142" w:right="34"/>
        <w:rPr>
          <w:rFonts w:ascii="Verdana" w:eastAsia="MS Mincho" w:hAnsi="Verdana" w:cs="Arial"/>
          <w:b/>
          <w:bCs/>
          <w:szCs w:val="22"/>
          <w:lang w:eastAsia="ja-JP"/>
        </w:rPr>
      </w:pPr>
    </w:p>
    <w:p w:rsidR="004A3C8E" w:rsidRDefault="004A3C8E">
      <w:pPr>
        <w:rPr>
          <w:rFonts w:ascii="Verdana" w:eastAsia="MS Mincho" w:hAnsi="Verdana" w:cs="Arial"/>
          <w:b/>
          <w:bCs/>
          <w:szCs w:val="22"/>
          <w:lang w:eastAsia="ja-JP"/>
        </w:rPr>
      </w:pPr>
      <w:r>
        <w:rPr>
          <w:rFonts w:ascii="Verdana" w:eastAsia="MS Mincho" w:hAnsi="Verdana" w:cs="Arial"/>
          <w:b/>
          <w:bCs/>
          <w:szCs w:val="22"/>
          <w:lang w:eastAsia="ja-JP"/>
        </w:rPr>
        <w:br w:type="page"/>
      </w:r>
    </w:p>
    <w:p w:rsidR="00331D46" w:rsidRDefault="00331D46" w:rsidP="0042155F">
      <w:pPr>
        <w:spacing w:before="120" w:after="120"/>
        <w:ind w:left="142" w:right="34"/>
        <w:rPr>
          <w:rFonts w:ascii="Verdana" w:eastAsia="MS Mincho" w:hAnsi="Verdana" w:cs="Arial"/>
          <w:b/>
          <w:bCs/>
          <w:szCs w:val="22"/>
          <w:lang w:eastAsia="ja-JP"/>
        </w:rPr>
      </w:pPr>
      <w:r w:rsidRPr="00D465F0">
        <w:rPr>
          <w:rFonts w:ascii="Verdana" w:eastAsia="MS Mincho" w:hAnsi="Verdana" w:cs="Arial"/>
          <w:b/>
          <w:bCs/>
          <w:szCs w:val="22"/>
          <w:lang w:eastAsia="ja-JP"/>
        </w:rPr>
        <w:lastRenderedPageBreak/>
        <w:t>Cuestionarios on-line:</w:t>
      </w:r>
    </w:p>
    <w:tbl>
      <w:tblPr>
        <w:tblStyle w:val="Saretaduntaula"/>
        <w:tblW w:w="5624"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6" w:space="0" w:color="95B3D7" w:themeColor="accent1" w:themeTint="99"/>
          <w:insideV w:val="single" w:sz="6" w:space="0" w:color="95B3D7" w:themeColor="accent1" w:themeTint="99"/>
        </w:tblBorders>
        <w:tblLook w:val="01E0" w:firstRow="1" w:lastRow="1" w:firstColumn="1" w:lastColumn="1" w:noHBand="0" w:noVBand="0"/>
      </w:tblPr>
      <w:tblGrid>
        <w:gridCol w:w="3606"/>
        <w:gridCol w:w="990"/>
        <w:gridCol w:w="1028"/>
      </w:tblGrid>
      <w:tr w:rsidR="00331D46" w:rsidRPr="0004640B" w:rsidTr="004A3C8E">
        <w:trPr>
          <w:trHeight w:val="378"/>
          <w:jc w:val="center"/>
        </w:trPr>
        <w:tc>
          <w:tcPr>
            <w:tcW w:w="3606" w:type="dxa"/>
            <w:tcBorders>
              <w:top w:val="single" w:sz="6" w:space="0" w:color="95B3D7" w:themeColor="accent1" w:themeTint="99"/>
              <w:bottom w:val="single" w:sz="6" w:space="0" w:color="95B3D7" w:themeColor="accent1" w:themeTint="99"/>
            </w:tcBorders>
            <w:vAlign w:val="center"/>
          </w:tcPr>
          <w:p w:rsidR="00331D46" w:rsidRPr="0004640B" w:rsidRDefault="00331D46" w:rsidP="0042155F">
            <w:pPr>
              <w:spacing w:before="20" w:after="20"/>
              <w:ind w:left="142"/>
              <w:rPr>
                <w:rFonts w:ascii="Verdana" w:hAnsi="Verdana" w:cs="Arial"/>
                <w:sz w:val="20"/>
                <w:szCs w:val="20"/>
                <w:lang w:val="eu-ES"/>
              </w:rPr>
            </w:pPr>
            <w:r w:rsidRPr="0004640B">
              <w:rPr>
                <w:rFonts w:ascii="Verdana" w:hAnsi="Verdana"/>
                <w:sz w:val="20"/>
                <w:szCs w:val="20"/>
                <w:lang w:val="eu-ES"/>
              </w:rPr>
              <w:t xml:space="preserve">Erantzunak / </w:t>
            </w:r>
            <w:r w:rsidRPr="0004640B">
              <w:rPr>
                <w:rFonts w:ascii="Verdana" w:hAnsi="Verdana"/>
                <w:color w:val="365F91" w:themeColor="accent1" w:themeShade="BF"/>
                <w:sz w:val="20"/>
                <w:szCs w:val="20"/>
                <w:lang w:val="eu-ES" w:eastAsia="eu-ES"/>
              </w:rPr>
              <w:t>Respuestas</w:t>
            </w:r>
          </w:p>
        </w:tc>
        <w:tc>
          <w:tcPr>
            <w:tcW w:w="990" w:type="dxa"/>
            <w:tcBorders>
              <w:top w:val="single" w:sz="6" w:space="0" w:color="95B3D7" w:themeColor="accent1" w:themeTint="99"/>
              <w:bottom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sz w:val="20"/>
                <w:szCs w:val="20"/>
                <w:lang w:val="eu-ES"/>
              </w:rPr>
            </w:pPr>
            <w:r w:rsidRPr="0004640B">
              <w:rPr>
                <w:rFonts w:ascii="Verdana" w:hAnsi="Verdana" w:cs="Arial"/>
                <w:sz w:val="20"/>
                <w:szCs w:val="20"/>
                <w:lang w:val="eu-ES"/>
              </w:rPr>
              <w:t>247</w:t>
            </w:r>
          </w:p>
        </w:tc>
        <w:tc>
          <w:tcPr>
            <w:tcW w:w="1028" w:type="dxa"/>
            <w:tcBorders>
              <w:top w:val="single" w:sz="6"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sz w:val="20"/>
                <w:szCs w:val="20"/>
                <w:lang w:val="eu-ES"/>
              </w:rPr>
            </w:pPr>
            <w:r w:rsidRPr="0004640B">
              <w:rPr>
                <w:rFonts w:ascii="Verdana" w:hAnsi="Verdana" w:cs="Arial"/>
                <w:sz w:val="20"/>
                <w:szCs w:val="20"/>
                <w:lang w:val="eu-ES"/>
              </w:rPr>
              <w:t>%12,4</w:t>
            </w:r>
          </w:p>
        </w:tc>
      </w:tr>
      <w:tr w:rsidR="00331D46" w:rsidRPr="0004640B" w:rsidTr="004A3C8E">
        <w:trPr>
          <w:trHeight w:val="378"/>
          <w:jc w:val="center"/>
        </w:trPr>
        <w:tc>
          <w:tcPr>
            <w:tcW w:w="3606" w:type="dxa"/>
            <w:tcBorders>
              <w:top w:val="single" w:sz="6" w:space="0" w:color="95B3D7" w:themeColor="accent1" w:themeTint="99"/>
              <w:bottom w:val="single" w:sz="6" w:space="0" w:color="95B3D7" w:themeColor="accent1" w:themeTint="99"/>
            </w:tcBorders>
            <w:vAlign w:val="center"/>
          </w:tcPr>
          <w:p w:rsidR="00331D46" w:rsidRPr="0004640B" w:rsidRDefault="00331D46" w:rsidP="0042155F">
            <w:pPr>
              <w:spacing w:before="20" w:after="20"/>
              <w:ind w:left="142" w:right="34"/>
              <w:jc w:val="right"/>
              <w:rPr>
                <w:rFonts w:ascii="Verdana" w:hAnsi="Verdana"/>
                <w:i/>
                <w:color w:val="808080" w:themeColor="background1" w:themeShade="80"/>
                <w:sz w:val="20"/>
                <w:szCs w:val="20"/>
                <w:lang w:val="eu-ES"/>
              </w:rPr>
            </w:pPr>
            <w:r w:rsidRPr="0004640B">
              <w:rPr>
                <w:rFonts w:ascii="Verdana" w:hAnsi="Verdana"/>
                <w:i/>
                <w:color w:val="808080" w:themeColor="background1" w:themeShade="80"/>
                <w:sz w:val="20"/>
                <w:szCs w:val="20"/>
                <w:lang w:val="eu-ES"/>
              </w:rPr>
              <w:t xml:space="preserve">Emakumea / </w:t>
            </w:r>
            <w:r w:rsidRPr="0004640B">
              <w:rPr>
                <w:rFonts w:ascii="Verdana" w:hAnsi="Verdana"/>
                <w:i/>
                <w:color w:val="808080" w:themeColor="background1" w:themeShade="80"/>
                <w:sz w:val="20"/>
                <w:szCs w:val="20"/>
                <w:lang w:val="eu-ES" w:eastAsia="eu-ES"/>
              </w:rPr>
              <w:t>Mujer</w:t>
            </w:r>
          </w:p>
        </w:tc>
        <w:tc>
          <w:tcPr>
            <w:tcW w:w="990" w:type="dxa"/>
            <w:tcBorders>
              <w:top w:val="single" w:sz="6" w:space="0" w:color="95B3D7" w:themeColor="accent1" w:themeTint="99"/>
              <w:bottom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139</w:t>
            </w:r>
          </w:p>
        </w:tc>
        <w:tc>
          <w:tcPr>
            <w:tcW w:w="1028" w:type="dxa"/>
            <w:tcBorders>
              <w:top w:val="single" w:sz="6"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%56,3</w:t>
            </w:r>
          </w:p>
        </w:tc>
      </w:tr>
      <w:tr w:rsidR="00331D46" w:rsidRPr="0004640B" w:rsidTr="004A3C8E">
        <w:trPr>
          <w:trHeight w:val="378"/>
          <w:jc w:val="center"/>
        </w:trPr>
        <w:tc>
          <w:tcPr>
            <w:tcW w:w="3606" w:type="dxa"/>
            <w:tcBorders>
              <w:top w:val="single" w:sz="6" w:space="0" w:color="95B3D7" w:themeColor="accent1" w:themeTint="99"/>
              <w:bottom w:val="single" w:sz="6" w:space="0" w:color="95B3D7" w:themeColor="accent1" w:themeTint="99"/>
            </w:tcBorders>
            <w:vAlign w:val="center"/>
          </w:tcPr>
          <w:p w:rsidR="00331D46" w:rsidRPr="0004640B" w:rsidRDefault="00331D46" w:rsidP="0042155F">
            <w:pPr>
              <w:spacing w:before="20" w:after="20"/>
              <w:ind w:left="142" w:right="34"/>
              <w:jc w:val="right"/>
              <w:rPr>
                <w:rFonts w:ascii="Verdana" w:hAnsi="Verdana"/>
                <w:i/>
                <w:color w:val="808080" w:themeColor="background1" w:themeShade="80"/>
                <w:sz w:val="20"/>
                <w:szCs w:val="20"/>
                <w:lang w:val="eu-ES"/>
              </w:rPr>
            </w:pPr>
            <w:r w:rsidRPr="0004640B">
              <w:rPr>
                <w:rFonts w:ascii="Verdana" w:hAnsi="Verdana"/>
                <w:i/>
                <w:color w:val="808080" w:themeColor="background1" w:themeShade="80"/>
                <w:sz w:val="20"/>
                <w:szCs w:val="20"/>
                <w:lang w:val="eu-ES"/>
              </w:rPr>
              <w:t xml:space="preserve">Gizona / </w:t>
            </w:r>
            <w:r w:rsidRPr="0004640B">
              <w:rPr>
                <w:rFonts w:ascii="Verdana" w:eastAsia="MS Mincho" w:hAnsi="Verdana" w:cs="Arial"/>
                <w:bCs/>
                <w:i/>
                <w:color w:val="808080" w:themeColor="background1" w:themeShade="80"/>
                <w:sz w:val="20"/>
                <w:szCs w:val="20"/>
                <w:lang w:eastAsia="ja-JP"/>
              </w:rPr>
              <w:t>Hombre</w:t>
            </w:r>
          </w:p>
        </w:tc>
        <w:tc>
          <w:tcPr>
            <w:tcW w:w="990" w:type="dxa"/>
            <w:tcBorders>
              <w:top w:val="single" w:sz="6" w:space="0" w:color="95B3D7" w:themeColor="accent1" w:themeTint="99"/>
              <w:bottom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93</w:t>
            </w:r>
          </w:p>
        </w:tc>
        <w:tc>
          <w:tcPr>
            <w:tcW w:w="1028" w:type="dxa"/>
            <w:tcBorders>
              <w:top w:val="single" w:sz="6"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%37,7</w:t>
            </w:r>
          </w:p>
        </w:tc>
      </w:tr>
      <w:tr w:rsidR="00331D46" w:rsidRPr="0004640B" w:rsidTr="004A3C8E">
        <w:trPr>
          <w:trHeight w:val="378"/>
          <w:jc w:val="center"/>
        </w:trPr>
        <w:tc>
          <w:tcPr>
            <w:tcW w:w="3606" w:type="dxa"/>
            <w:tcBorders>
              <w:top w:val="single" w:sz="6" w:space="0" w:color="95B3D7" w:themeColor="accent1" w:themeTint="99"/>
              <w:bottom w:val="single" w:sz="4" w:space="0" w:color="95B3D7" w:themeColor="accent1" w:themeTint="99"/>
            </w:tcBorders>
            <w:vAlign w:val="center"/>
          </w:tcPr>
          <w:p w:rsidR="00331D46" w:rsidRPr="0004640B" w:rsidRDefault="00331D46" w:rsidP="0042155F">
            <w:pPr>
              <w:spacing w:before="20" w:after="20"/>
              <w:ind w:left="142" w:right="34"/>
              <w:jc w:val="right"/>
              <w:rPr>
                <w:rFonts w:ascii="Verdana" w:hAnsi="Verdana"/>
                <w:i/>
                <w:color w:val="808080" w:themeColor="background1" w:themeShade="80"/>
                <w:sz w:val="20"/>
                <w:szCs w:val="20"/>
                <w:lang w:val="eu-ES"/>
              </w:rPr>
            </w:pPr>
            <w:r w:rsidRPr="0004640B">
              <w:rPr>
                <w:rFonts w:ascii="Verdana" w:hAnsi="Verdana"/>
                <w:i/>
                <w:color w:val="808080" w:themeColor="background1" w:themeShade="80"/>
                <w:sz w:val="20"/>
                <w:szCs w:val="20"/>
                <w:lang w:val="eu-ES"/>
              </w:rPr>
              <w:t xml:space="preserve">Erantzunik ez / </w:t>
            </w:r>
            <w:r w:rsidRPr="0004640B">
              <w:rPr>
                <w:rFonts w:ascii="Verdana" w:eastAsia="MS Mincho" w:hAnsi="Verdana" w:cs="Arial"/>
                <w:bCs/>
                <w:i/>
                <w:color w:val="808080" w:themeColor="background1" w:themeShade="80"/>
                <w:sz w:val="20"/>
                <w:szCs w:val="20"/>
                <w:lang w:eastAsia="ja-JP"/>
              </w:rPr>
              <w:t>sin respuesta</w:t>
            </w:r>
          </w:p>
        </w:tc>
        <w:tc>
          <w:tcPr>
            <w:tcW w:w="990" w:type="dxa"/>
            <w:tcBorders>
              <w:top w:val="single" w:sz="6" w:space="0" w:color="95B3D7" w:themeColor="accent1" w:themeTint="99"/>
              <w:bottom w:val="single" w:sz="4"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15</w:t>
            </w:r>
          </w:p>
        </w:tc>
        <w:tc>
          <w:tcPr>
            <w:tcW w:w="1028" w:type="dxa"/>
            <w:tcBorders>
              <w:top w:val="single" w:sz="6" w:space="0" w:color="95B3D7" w:themeColor="accent1" w:themeTint="99"/>
              <w:bottom w:val="single" w:sz="4" w:space="0" w:color="95B3D7" w:themeColor="accent1" w:themeTint="99"/>
              <w:right w:val="single" w:sz="6" w:space="0" w:color="95B3D7" w:themeColor="accent1" w:themeTint="99"/>
            </w:tcBorders>
            <w:shd w:val="clear" w:color="auto" w:fill="auto"/>
            <w:vAlign w:val="center"/>
          </w:tcPr>
          <w:p w:rsidR="00331D46" w:rsidRPr="0004640B" w:rsidRDefault="00331D46" w:rsidP="0042155F">
            <w:pPr>
              <w:spacing w:before="40" w:after="40"/>
              <w:ind w:left="142"/>
              <w:jc w:val="center"/>
              <w:rPr>
                <w:rFonts w:ascii="Verdana" w:hAnsi="Verdana" w:cs="Arial"/>
                <w:i/>
                <w:color w:val="7F7F7F" w:themeColor="text1" w:themeTint="80"/>
                <w:sz w:val="20"/>
                <w:szCs w:val="20"/>
                <w:lang w:val="eu-ES"/>
              </w:rPr>
            </w:pPr>
            <w:r w:rsidRPr="0004640B">
              <w:rPr>
                <w:rFonts w:ascii="Verdana" w:hAnsi="Verdana" w:cs="Arial"/>
                <w:i/>
                <w:color w:val="7F7F7F" w:themeColor="text1" w:themeTint="80"/>
                <w:sz w:val="20"/>
                <w:szCs w:val="20"/>
                <w:lang w:val="eu-ES"/>
              </w:rPr>
              <w:t>%6,1</w:t>
            </w:r>
          </w:p>
        </w:tc>
      </w:tr>
    </w:tbl>
    <w:p w:rsidR="00331D46" w:rsidRDefault="00331D46" w:rsidP="0042155F">
      <w:pPr>
        <w:spacing w:before="120"/>
        <w:ind w:left="142" w:right="34"/>
        <w:jc w:val="center"/>
        <w:rPr>
          <w:rFonts w:ascii="Verdana" w:eastAsia="MS Mincho" w:hAnsi="Verdana" w:cs="Arial"/>
          <w:bCs/>
          <w:color w:val="3366CC"/>
          <w:sz w:val="24"/>
          <w:lang w:eastAsia="ja-JP"/>
        </w:rPr>
      </w:pPr>
      <w:r w:rsidRPr="0004640B">
        <w:rPr>
          <w:rFonts w:ascii="Verdana" w:eastAsia="MS Mincho" w:hAnsi="Verdana" w:cs="Arial"/>
          <w:bCs/>
          <w:noProof/>
          <w:color w:val="3366CC"/>
          <w:sz w:val="24"/>
          <w:lang w:val="en-US" w:eastAsia="en-US"/>
        </w:rPr>
        <w:drawing>
          <wp:inline distT="0" distB="0" distL="0" distR="0" wp14:anchorId="06F91006" wp14:editId="1BE87A11">
            <wp:extent cx="3048000" cy="2162219"/>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7603" cy="2169031"/>
                    </a:xfrm>
                    <a:prstGeom prst="rect">
                      <a:avLst/>
                    </a:prstGeom>
                    <a:noFill/>
                  </pic:spPr>
                </pic:pic>
              </a:graphicData>
            </a:graphic>
          </wp:inline>
        </w:drawing>
      </w:r>
    </w:p>
    <w:p w:rsidR="006203D2" w:rsidRPr="0004640B" w:rsidRDefault="006203D2" w:rsidP="0042155F">
      <w:pPr>
        <w:spacing w:before="120"/>
        <w:ind w:left="142" w:right="34"/>
        <w:jc w:val="center"/>
        <w:rPr>
          <w:rFonts w:ascii="Verdana" w:eastAsia="MS Mincho" w:hAnsi="Verdana" w:cs="Arial"/>
          <w:bCs/>
          <w:color w:val="3366CC"/>
          <w:sz w:val="24"/>
          <w:lang w:eastAsia="ja-JP"/>
        </w:rPr>
      </w:pPr>
    </w:p>
    <w:p w:rsidR="00331D46" w:rsidRPr="00D465F0" w:rsidRDefault="00331D46" w:rsidP="0042155F">
      <w:pPr>
        <w:spacing w:before="120" w:after="120"/>
        <w:ind w:left="142" w:right="34"/>
        <w:rPr>
          <w:rFonts w:ascii="Verdana" w:eastAsia="MS Mincho" w:hAnsi="Verdana" w:cs="Arial"/>
          <w:b/>
          <w:bCs/>
          <w:sz w:val="24"/>
          <w:lang w:eastAsia="ja-JP"/>
        </w:rPr>
      </w:pPr>
      <w:r w:rsidRPr="00D465F0">
        <w:rPr>
          <w:rFonts w:ascii="Verdana" w:eastAsia="MS Mincho" w:hAnsi="Verdana" w:cs="Arial"/>
          <w:b/>
          <w:bCs/>
          <w:sz w:val="24"/>
          <w:lang w:eastAsia="ja-JP"/>
        </w:rPr>
        <w:t>Sesiones presenciales</w:t>
      </w:r>
    </w:p>
    <w:tbl>
      <w:tblPr>
        <w:tblStyle w:val="1itzalduraertaina-4enfasia"/>
        <w:tblW w:w="8583" w:type="dxa"/>
        <w:jc w:val="center"/>
        <w:tblLook w:val="04A0" w:firstRow="1" w:lastRow="0" w:firstColumn="1" w:lastColumn="0" w:noHBand="0" w:noVBand="1"/>
      </w:tblPr>
      <w:tblGrid>
        <w:gridCol w:w="2884"/>
        <w:gridCol w:w="2008"/>
        <w:gridCol w:w="1961"/>
        <w:gridCol w:w="1730"/>
      </w:tblGrid>
      <w:tr w:rsidR="000C28E2" w:rsidRPr="0004640B" w:rsidTr="004A3C8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4F81BD" w:themeFill="accent1"/>
          </w:tcPr>
          <w:p w:rsidR="00331D46" w:rsidRPr="00D465F0" w:rsidRDefault="00331D46" w:rsidP="0042155F">
            <w:pPr>
              <w:pStyle w:val="Emunbuleta"/>
              <w:numPr>
                <w:ilvl w:val="0"/>
                <w:numId w:val="0"/>
              </w:numPr>
              <w:ind w:left="142"/>
              <w:rPr>
                <w:rFonts w:ascii="Verdana" w:hAnsi="Verdana"/>
                <w:color w:val="auto"/>
              </w:rPr>
            </w:pPr>
          </w:p>
        </w:tc>
        <w:tc>
          <w:tcPr>
            <w:tcW w:w="2008" w:type="dxa"/>
            <w:shd w:val="clear" w:color="auto" w:fill="4F81BD" w:themeFill="accent1"/>
          </w:tcPr>
          <w:p w:rsidR="00331D46"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lang w:val="es-ES_tradnl"/>
              </w:rPr>
            </w:pPr>
            <w:r>
              <w:rPr>
                <w:rFonts w:ascii="Verdana" w:hAnsi="Verdana"/>
                <w:color w:val="FFFFFF" w:themeColor="background1"/>
                <w:lang w:val="es-ES_tradnl"/>
              </w:rPr>
              <w:t>Emakumeak</w:t>
            </w:r>
          </w:p>
          <w:p w:rsidR="000C28E2" w:rsidRPr="00D465F0"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rPr>
            </w:pPr>
            <w:r>
              <w:rPr>
                <w:rFonts w:ascii="Verdana" w:hAnsi="Verdana"/>
                <w:color w:val="FFFFFF" w:themeColor="background1"/>
                <w:lang w:val="es-ES_tradnl"/>
              </w:rPr>
              <w:t>Mujeres</w:t>
            </w:r>
          </w:p>
        </w:tc>
        <w:tc>
          <w:tcPr>
            <w:tcW w:w="1961" w:type="dxa"/>
            <w:shd w:val="clear" w:color="auto" w:fill="4F81BD" w:themeFill="accent1"/>
          </w:tcPr>
          <w:p w:rsidR="00331D46"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lang w:val="es-ES_tradnl"/>
              </w:rPr>
            </w:pPr>
            <w:r>
              <w:rPr>
                <w:rFonts w:ascii="Verdana" w:hAnsi="Verdana"/>
                <w:color w:val="FFFFFF" w:themeColor="background1"/>
                <w:lang w:val="es-ES_tradnl"/>
              </w:rPr>
              <w:t xml:space="preserve">Gizonak </w:t>
            </w:r>
          </w:p>
          <w:p w:rsidR="000C28E2" w:rsidRPr="00D465F0"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rPr>
            </w:pPr>
            <w:r>
              <w:rPr>
                <w:rFonts w:ascii="Verdana" w:hAnsi="Verdana"/>
                <w:color w:val="FFFFFF" w:themeColor="background1"/>
                <w:lang w:val="es-ES_tradnl"/>
              </w:rPr>
              <w:t>Hombres</w:t>
            </w:r>
          </w:p>
        </w:tc>
        <w:tc>
          <w:tcPr>
            <w:tcW w:w="1730" w:type="dxa"/>
            <w:shd w:val="clear" w:color="auto" w:fill="4F81BD" w:themeFill="accent1"/>
          </w:tcPr>
          <w:p w:rsidR="00331D46" w:rsidRPr="00D465F0" w:rsidRDefault="000C28E2" w:rsidP="0042155F">
            <w:pPr>
              <w:pStyle w:val="Emunbuleta"/>
              <w:numPr>
                <w:ilvl w:val="0"/>
                <w:numId w:val="0"/>
              </w:numPr>
              <w:ind w:left="142"/>
              <w:jc w:val="center"/>
              <w:cnfStyle w:val="100000000000" w:firstRow="1" w:lastRow="0" w:firstColumn="0" w:lastColumn="0" w:oddVBand="0" w:evenVBand="0" w:oddHBand="0" w:evenHBand="0" w:firstRowFirstColumn="0" w:firstRowLastColumn="0" w:lastRowFirstColumn="0" w:lastRowLastColumn="0"/>
              <w:rPr>
                <w:rFonts w:ascii="Verdana" w:hAnsi="Verdana"/>
                <w:color w:val="FFFFFF" w:themeColor="background1"/>
              </w:rPr>
            </w:pPr>
            <w:r>
              <w:rPr>
                <w:rFonts w:ascii="Verdana" w:hAnsi="Verdana"/>
                <w:color w:val="FFFFFF" w:themeColor="background1"/>
                <w:lang w:val="es-ES_tradnl"/>
              </w:rPr>
              <w:t xml:space="preserve">Guztira </w:t>
            </w:r>
            <w:r w:rsidR="00331D46" w:rsidRPr="00D465F0">
              <w:rPr>
                <w:rFonts w:ascii="Verdana" w:hAnsi="Verdana"/>
                <w:color w:val="FFFFFF" w:themeColor="background1"/>
                <w:lang w:val="es-ES_tradnl"/>
              </w:rPr>
              <w:t>Total</w:t>
            </w:r>
          </w:p>
        </w:tc>
      </w:tr>
      <w:tr w:rsidR="000C28E2" w:rsidRPr="0004640B" w:rsidTr="004A3C8E">
        <w:trPr>
          <w:cnfStyle w:val="000000100000" w:firstRow="0" w:lastRow="0" w:firstColumn="0" w:lastColumn="0" w:oddVBand="0" w:evenVBand="0" w:oddHBand="1" w:evenHBand="0" w:firstRowFirstColumn="0" w:firstRowLastColumn="0" w:lastRowFirstColumn="0" w:lastRowLastColumn="0"/>
          <w:trHeight w:val="535"/>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FFFFFF" w:themeFill="background1"/>
            <w:vAlign w:val="center"/>
          </w:tcPr>
          <w:p w:rsidR="00331D46" w:rsidRPr="00D465F0" w:rsidRDefault="00331D46" w:rsidP="004A3C8E">
            <w:pPr>
              <w:pStyle w:val="Emunbuleta"/>
              <w:numPr>
                <w:ilvl w:val="0"/>
                <w:numId w:val="0"/>
              </w:numPr>
              <w:ind w:left="142"/>
              <w:jc w:val="left"/>
              <w:rPr>
                <w:rFonts w:ascii="Verdana" w:hAnsi="Verdana"/>
                <w:color w:val="auto"/>
              </w:rPr>
            </w:pPr>
            <w:r w:rsidRPr="00D465F0">
              <w:rPr>
                <w:rFonts w:ascii="Verdana" w:hAnsi="Verdana"/>
                <w:color w:val="auto"/>
                <w:lang w:val="es-ES_tradnl"/>
              </w:rPr>
              <w:t>BILBAO</w:t>
            </w:r>
          </w:p>
        </w:tc>
        <w:tc>
          <w:tcPr>
            <w:tcW w:w="2008"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10</w:t>
            </w:r>
          </w:p>
        </w:tc>
        <w:tc>
          <w:tcPr>
            <w:tcW w:w="1961"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4</w:t>
            </w:r>
          </w:p>
        </w:tc>
        <w:tc>
          <w:tcPr>
            <w:tcW w:w="1730"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14</w:t>
            </w:r>
          </w:p>
        </w:tc>
      </w:tr>
      <w:tr w:rsidR="000C28E2" w:rsidRPr="0004640B" w:rsidTr="004A3C8E">
        <w:trPr>
          <w:cnfStyle w:val="000000010000" w:firstRow="0" w:lastRow="0" w:firstColumn="0" w:lastColumn="0" w:oddVBand="0" w:evenVBand="0" w:oddHBand="0" w:evenHBand="1" w:firstRowFirstColumn="0" w:firstRowLastColumn="0" w:lastRowFirstColumn="0" w:lastRowLastColumn="0"/>
          <w:trHeight w:val="535"/>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FFFFFF" w:themeFill="background1"/>
            <w:vAlign w:val="center"/>
          </w:tcPr>
          <w:p w:rsidR="00331D46" w:rsidRPr="00D465F0" w:rsidRDefault="00331D46" w:rsidP="004A3C8E">
            <w:pPr>
              <w:pStyle w:val="Emunbuleta"/>
              <w:numPr>
                <w:ilvl w:val="0"/>
                <w:numId w:val="0"/>
              </w:numPr>
              <w:ind w:left="142"/>
              <w:jc w:val="left"/>
              <w:rPr>
                <w:rFonts w:ascii="Verdana" w:hAnsi="Verdana"/>
                <w:color w:val="auto"/>
              </w:rPr>
            </w:pPr>
            <w:r w:rsidRPr="00D465F0">
              <w:rPr>
                <w:rFonts w:ascii="Verdana" w:hAnsi="Verdana"/>
                <w:color w:val="auto"/>
                <w:lang w:val="es-ES_tradnl"/>
              </w:rPr>
              <w:t>VITORIA</w:t>
            </w:r>
            <w:r w:rsidR="000C28E2">
              <w:rPr>
                <w:rFonts w:ascii="Verdana" w:hAnsi="Verdana"/>
                <w:color w:val="auto"/>
                <w:lang w:val="es-ES_tradnl"/>
              </w:rPr>
              <w:t>-GASTEIZ</w:t>
            </w:r>
          </w:p>
        </w:tc>
        <w:tc>
          <w:tcPr>
            <w:tcW w:w="2008"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color w:val="auto"/>
              </w:rPr>
            </w:pPr>
            <w:r w:rsidRPr="00D465F0">
              <w:rPr>
                <w:rFonts w:ascii="Verdana" w:hAnsi="Verdana"/>
                <w:color w:val="auto"/>
              </w:rPr>
              <w:t>4</w:t>
            </w:r>
          </w:p>
        </w:tc>
        <w:tc>
          <w:tcPr>
            <w:tcW w:w="1961"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color w:val="auto"/>
              </w:rPr>
            </w:pPr>
            <w:r w:rsidRPr="00D465F0">
              <w:rPr>
                <w:rFonts w:ascii="Verdana" w:hAnsi="Verdana"/>
                <w:color w:val="auto"/>
              </w:rPr>
              <w:t>5</w:t>
            </w:r>
          </w:p>
        </w:tc>
        <w:tc>
          <w:tcPr>
            <w:tcW w:w="1730"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color w:val="auto"/>
              </w:rPr>
            </w:pPr>
            <w:r w:rsidRPr="00D465F0">
              <w:rPr>
                <w:rFonts w:ascii="Verdana" w:hAnsi="Verdana"/>
                <w:color w:val="auto"/>
              </w:rPr>
              <w:t>9</w:t>
            </w:r>
          </w:p>
        </w:tc>
      </w:tr>
      <w:tr w:rsidR="000C28E2" w:rsidRPr="0004640B" w:rsidTr="004A3C8E">
        <w:trPr>
          <w:cnfStyle w:val="000000100000" w:firstRow="0" w:lastRow="0" w:firstColumn="0" w:lastColumn="0" w:oddVBand="0" w:evenVBand="0" w:oddHBand="1" w:evenHBand="0" w:firstRowFirstColumn="0" w:firstRowLastColumn="0" w:lastRowFirstColumn="0" w:lastRowLastColumn="0"/>
          <w:trHeight w:val="535"/>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FFFFFF" w:themeFill="background1"/>
            <w:vAlign w:val="center"/>
          </w:tcPr>
          <w:p w:rsidR="00331D46" w:rsidRPr="00D465F0" w:rsidRDefault="000C28E2" w:rsidP="004A3C8E">
            <w:pPr>
              <w:pStyle w:val="Emunbuleta"/>
              <w:numPr>
                <w:ilvl w:val="0"/>
                <w:numId w:val="0"/>
              </w:numPr>
              <w:ind w:left="142"/>
              <w:jc w:val="left"/>
              <w:rPr>
                <w:rFonts w:ascii="Verdana" w:hAnsi="Verdana"/>
                <w:color w:val="auto"/>
              </w:rPr>
            </w:pPr>
            <w:r>
              <w:rPr>
                <w:rFonts w:ascii="Verdana" w:hAnsi="Verdana"/>
                <w:color w:val="auto"/>
                <w:lang w:val="es-ES_tradnl"/>
              </w:rPr>
              <w:t>DONOSTIA-</w:t>
            </w:r>
            <w:r w:rsidR="00331D46" w:rsidRPr="00D465F0">
              <w:rPr>
                <w:rFonts w:ascii="Verdana" w:hAnsi="Verdana"/>
                <w:color w:val="auto"/>
                <w:lang w:val="es-ES_tradnl"/>
              </w:rPr>
              <w:t>SAN SEBASTIÁN</w:t>
            </w:r>
          </w:p>
        </w:tc>
        <w:tc>
          <w:tcPr>
            <w:tcW w:w="2008"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10</w:t>
            </w:r>
          </w:p>
        </w:tc>
        <w:tc>
          <w:tcPr>
            <w:tcW w:w="1961"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6</w:t>
            </w:r>
          </w:p>
        </w:tc>
        <w:tc>
          <w:tcPr>
            <w:tcW w:w="1730"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100000" w:firstRow="0" w:lastRow="0" w:firstColumn="0" w:lastColumn="0" w:oddVBand="0" w:evenVBand="0" w:oddHBand="1" w:evenHBand="0" w:firstRowFirstColumn="0" w:firstRowLastColumn="0" w:lastRowFirstColumn="0" w:lastRowLastColumn="0"/>
              <w:rPr>
                <w:rFonts w:ascii="Verdana" w:hAnsi="Verdana"/>
                <w:color w:val="auto"/>
              </w:rPr>
            </w:pPr>
            <w:r w:rsidRPr="00D465F0">
              <w:rPr>
                <w:rFonts w:ascii="Verdana" w:hAnsi="Verdana"/>
                <w:color w:val="auto"/>
              </w:rPr>
              <w:t>16</w:t>
            </w:r>
          </w:p>
        </w:tc>
      </w:tr>
      <w:tr w:rsidR="000C28E2" w:rsidRPr="0004640B" w:rsidTr="004A3C8E">
        <w:trPr>
          <w:cnfStyle w:val="000000010000" w:firstRow="0" w:lastRow="0" w:firstColumn="0" w:lastColumn="0" w:oddVBand="0" w:evenVBand="0" w:oddHBand="0" w:evenHBand="1" w:firstRowFirstColumn="0" w:firstRowLastColumn="0" w:lastRowFirstColumn="0" w:lastRowLastColumn="0"/>
          <w:trHeight w:val="490"/>
          <w:jc w:val="center"/>
        </w:trPr>
        <w:tc>
          <w:tcPr>
            <w:cnfStyle w:val="001000000000" w:firstRow="0" w:lastRow="0" w:firstColumn="1" w:lastColumn="0" w:oddVBand="0" w:evenVBand="0" w:oddHBand="0" w:evenHBand="0" w:firstRowFirstColumn="0" w:firstRowLastColumn="0" w:lastRowFirstColumn="0" w:lastRowLastColumn="0"/>
            <w:tcW w:w="2884" w:type="dxa"/>
            <w:shd w:val="clear" w:color="auto" w:fill="FFFFFF" w:themeFill="background1"/>
            <w:vAlign w:val="center"/>
          </w:tcPr>
          <w:p w:rsidR="00331D46" w:rsidRPr="00D465F0" w:rsidRDefault="00331D46" w:rsidP="004A3C8E">
            <w:pPr>
              <w:pStyle w:val="Emunbuleta"/>
              <w:numPr>
                <w:ilvl w:val="0"/>
                <w:numId w:val="0"/>
              </w:numPr>
              <w:ind w:left="142"/>
              <w:jc w:val="center"/>
              <w:rPr>
                <w:rFonts w:ascii="Verdana" w:hAnsi="Verdana"/>
                <w:color w:val="auto"/>
              </w:rPr>
            </w:pPr>
          </w:p>
        </w:tc>
        <w:tc>
          <w:tcPr>
            <w:tcW w:w="2008"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b/>
                <w:color w:val="auto"/>
              </w:rPr>
            </w:pPr>
            <w:r w:rsidRPr="00D465F0">
              <w:rPr>
                <w:rFonts w:ascii="Verdana" w:hAnsi="Verdana"/>
                <w:b/>
                <w:color w:val="auto"/>
              </w:rPr>
              <w:t>24   %57,5</w:t>
            </w:r>
          </w:p>
        </w:tc>
        <w:tc>
          <w:tcPr>
            <w:tcW w:w="1961"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b/>
                <w:bCs/>
                <w:color w:val="auto"/>
              </w:rPr>
            </w:pPr>
            <w:r w:rsidRPr="00D465F0">
              <w:rPr>
                <w:rFonts w:ascii="Verdana" w:hAnsi="Verdana"/>
                <w:b/>
                <w:bCs/>
                <w:color w:val="auto"/>
              </w:rPr>
              <w:t>15    %42,5</w:t>
            </w:r>
          </w:p>
        </w:tc>
        <w:tc>
          <w:tcPr>
            <w:tcW w:w="1730" w:type="dxa"/>
            <w:shd w:val="clear" w:color="auto" w:fill="FFFFFF" w:themeFill="background1"/>
            <w:vAlign w:val="center"/>
          </w:tcPr>
          <w:p w:rsidR="00331D46" w:rsidRPr="00D465F0" w:rsidRDefault="00331D46" w:rsidP="004A3C8E">
            <w:pPr>
              <w:pStyle w:val="Emunbuleta"/>
              <w:numPr>
                <w:ilvl w:val="0"/>
                <w:numId w:val="0"/>
              </w:numPr>
              <w:ind w:left="142"/>
              <w:jc w:val="center"/>
              <w:cnfStyle w:val="000000010000" w:firstRow="0" w:lastRow="0" w:firstColumn="0" w:lastColumn="0" w:oddVBand="0" w:evenVBand="0" w:oddHBand="0" w:evenHBand="1" w:firstRowFirstColumn="0" w:firstRowLastColumn="0" w:lastRowFirstColumn="0" w:lastRowLastColumn="0"/>
              <w:rPr>
                <w:rFonts w:ascii="Verdana" w:hAnsi="Verdana"/>
                <w:b/>
                <w:bCs/>
                <w:color w:val="auto"/>
              </w:rPr>
            </w:pPr>
            <w:r w:rsidRPr="00D465F0">
              <w:rPr>
                <w:rFonts w:ascii="Verdana" w:hAnsi="Verdana"/>
                <w:b/>
                <w:bCs/>
                <w:color w:val="auto"/>
              </w:rPr>
              <w:t>39</w:t>
            </w:r>
          </w:p>
        </w:tc>
      </w:tr>
    </w:tbl>
    <w:p w:rsidR="006F4DC0" w:rsidRPr="0004640B" w:rsidRDefault="006F4DC0" w:rsidP="0042155F">
      <w:pPr>
        <w:ind w:left="142"/>
        <w:rPr>
          <w:rFonts w:ascii="Verdana" w:hAnsi="Verdana" w:cs="Arial"/>
        </w:rPr>
      </w:pPr>
      <w:r w:rsidRPr="0004640B">
        <w:rPr>
          <w:rFonts w:ascii="Verdana" w:hAnsi="Verdana" w:cs="Arial"/>
        </w:rPr>
        <w:br w:type="page"/>
      </w:r>
    </w:p>
    <w:p w:rsidR="00331D46" w:rsidRPr="0004640B" w:rsidRDefault="00331D46" w:rsidP="004A3C8E">
      <w:pPr>
        <w:pStyle w:val="1izenburua"/>
        <w:ind w:left="426" w:hanging="426"/>
      </w:pPr>
      <w:bookmarkStart w:id="3" w:name="_Toc7709754"/>
      <w:bookmarkStart w:id="4" w:name="_Toc13223275"/>
      <w:r w:rsidRPr="0004640B">
        <w:t>PRINCIPIOS DEL SISTEMA VASCO DE INTEGRIDAD</w:t>
      </w:r>
      <w:bookmarkEnd w:id="3"/>
      <w:bookmarkEnd w:id="4"/>
      <w:r w:rsidRPr="0004640B">
        <w:t xml:space="preserve"> </w:t>
      </w:r>
    </w:p>
    <w:p w:rsidR="004D3B95" w:rsidRDefault="004D3B95" w:rsidP="004A3C8E">
      <w:pPr>
        <w:pStyle w:val="Emuntestunormala"/>
        <w:rPr>
          <w:rFonts w:ascii="Verdana" w:hAnsi="Verdana"/>
          <w:color w:val="auto"/>
          <w:lang w:val="es-ES_tradnl"/>
        </w:rPr>
      </w:pPr>
      <w:r>
        <w:rPr>
          <w:rFonts w:ascii="Verdana" w:hAnsi="Verdana"/>
          <w:color w:val="auto"/>
          <w:lang w:val="es-ES_tradnl"/>
        </w:rPr>
        <w:t xml:space="preserve">En las sesiones presenciales se ha trabajado sobre las definiciones de los tres principios: </w:t>
      </w:r>
      <w:r w:rsidRPr="0004640B">
        <w:rPr>
          <w:rFonts w:ascii="Verdana" w:hAnsi="Verdana"/>
          <w:color w:val="auto"/>
          <w:lang w:val="eu-ES"/>
        </w:rPr>
        <w:t>i</w:t>
      </w:r>
      <w:r w:rsidRPr="0004640B">
        <w:rPr>
          <w:rFonts w:ascii="Verdana" w:hAnsi="Verdana"/>
          <w:color w:val="auto"/>
          <w:lang w:val="es-ES_tradnl"/>
        </w:rPr>
        <w:t>nterés general, respeto y apertura, y eficacia y buenos resultados</w:t>
      </w:r>
      <w:r>
        <w:rPr>
          <w:rFonts w:ascii="Verdana" w:hAnsi="Verdana"/>
          <w:color w:val="auto"/>
          <w:lang w:val="es-ES_tradnl"/>
        </w:rPr>
        <w:t>.</w:t>
      </w:r>
      <w:r w:rsidR="00D465F0">
        <w:rPr>
          <w:rFonts w:ascii="Verdana" w:hAnsi="Verdana"/>
          <w:color w:val="auto"/>
          <w:lang w:val="es-ES_tradnl"/>
        </w:rPr>
        <w:t xml:space="preserve"> </w:t>
      </w:r>
      <w:r>
        <w:rPr>
          <w:rFonts w:ascii="Verdana" w:hAnsi="Verdana"/>
          <w:color w:val="auto"/>
          <w:lang w:val="es-ES_tradnl"/>
        </w:rPr>
        <w:t xml:space="preserve"> El resultado de las mismas es el que a continuación se explica</w:t>
      </w:r>
    </w:p>
    <w:p w:rsidR="00331D46" w:rsidRPr="0004640B" w:rsidRDefault="00331D46" w:rsidP="0042155F">
      <w:pPr>
        <w:ind w:left="142"/>
        <w:rPr>
          <w:rFonts w:ascii="Verdana" w:hAnsi="Verdana"/>
        </w:rPr>
      </w:pPr>
    </w:p>
    <w:p w:rsidR="00331D46" w:rsidRPr="003C38C3" w:rsidRDefault="004D3B95" w:rsidP="004A3C8E">
      <w:pPr>
        <w:pStyle w:val="2izenburua"/>
      </w:pPr>
      <w:bookmarkStart w:id="5" w:name="_Toc8029348"/>
      <w:bookmarkStart w:id="6" w:name="_Toc13223276"/>
      <w:r w:rsidRPr="003C38C3">
        <w:t>D</w:t>
      </w:r>
      <w:r w:rsidR="00D465F0" w:rsidRPr="003C38C3">
        <w:t>EFINICIONES</w:t>
      </w:r>
      <w:bookmarkEnd w:id="5"/>
      <w:bookmarkEnd w:id="6"/>
    </w:p>
    <w:p w:rsidR="00331D46" w:rsidRPr="00A45F3C" w:rsidRDefault="00A45F3C" w:rsidP="0042155F">
      <w:pPr>
        <w:spacing w:before="120" w:after="120"/>
        <w:ind w:left="142" w:right="34"/>
        <w:rPr>
          <w:rFonts w:ascii="Verdana" w:eastAsia="MS Mincho" w:hAnsi="Verdana" w:cs="Arial"/>
          <w:bCs/>
          <w:szCs w:val="22"/>
          <w:u w:val="single"/>
          <w:lang w:eastAsia="ja-JP"/>
        </w:rPr>
      </w:pPr>
      <w:r w:rsidRPr="00A45F3C">
        <w:rPr>
          <w:rFonts w:ascii="Verdana" w:eastAsia="MS Mincho" w:hAnsi="Verdana" w:cs="Arial"/>
          <w:bCs/>
          <w:szCs w:val="22"/>
          <w:u w:val="single"/>
          <w:lang w:eastAsia="ja-JP"/>
        </w:rPr>
        <w:t>Interes general</w:t>
      </w:r>
    </w:p>
    <w:tbl>
      <w:tblPr>
        <w:tblStyle w:val="Saretaduntaula"/>
        <w:tblW w:w="99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3"/>
        <w:gridCol w:w="7047"/>
      </w:tblGrid>
      <w:tr w:rsidR="00331D46" w:rsidRPr="0004640B" w:rsidTr="00C00815">
        <w:trPr>
          <w:trHeight w:val="4871"/>
        </w:trPr>
        <w:tc>
          <w:tcPr>
            <w:tcW w:w="2943" w:type="dxa"/>
            <w:tcBorders>
              <w:right w:val="dotDash" w:sz="4" w:space="0" w:color="auto"/>
            </w:tcBorders>
          </w:tcPr>
          <w:p w:rsidR="00331D46" w:rsidRPr="0004640B" w:rsidRDefault="00331D46" w:rsidP="0042155F">
            <w:pPr>
              <w:ind w:left="142"/>
              <w:jc w:val="center"/>
              <w:rPr>
                <w:rFonts w:ascii="Verdana" w:hAnsi="Verdana" w:cstheme="minorHAnsi"/>
                <w:b/>
                <w:szCs w:val="22"/>
              </w:rPr>
            </w:pPr>
            <w:r w:rsidRPr="0004640B">
              <w:rPr>
                <w:rFonts w:ascii="Verdana" w:hAnsi="Verdana" w:cstheme="minorHAnsi"/>
                <w:b/>
                <w:szCs w:val="22"/>
                <w:lang w:val="es-ES_tradnl"/>
              </w:rPr>
              <w:t>DEFINICIÓN</w:t>
            </w:r>
          </w:p>
          <w:p w:rsidR="00331D46" w:rsidRPr="0004640B" w:rsidRDefault="00331D46" w:rsidP="0042155F">
            <w:pPr>
              <w:ind w:left="142"/>
              <w:rPr>
                <w:rFonts w:ascii="Verdana" w:hAnsi="Verdana" w:cstheme="minorHAnsi"/>
                <w:sz w:val="18"/>
                <w:szCs w:val="18"/>
                <w:lang w:val="eu-ES"/>
              </w:rPr>
            </w:pPr>
            <w:r w:rsidRPr="0004640B">
              <w:rPr>
                <w:rFonts w:ascii="Verdana" w:hAnsi="Verdana" w:cstheme="minorHAnsi"/>
                <w:sz w:val="18"/>
                <w:szCs w:val="18"/>
                <w:lang w:val="es-ES_tradnl"/>
              </w:rPr>
              <w:t>Esto es, buscar el bien común.</w:t>
            </w:r>
          </w:p>
          <w:p w:rsidR="00331D46" w:rsidRPr="0004640B" w:rsidRDefault="00331D46" w:rsidP="0042155F">
            <w:pPr>
              <w:ind w:left="142"/>
              <w:rPr>
                <w:rFonts w:ascii="Verdana" w:hAnsi="Verdana" w:cstheme="minorHAnsi"/>
                <w:sz w:val="18"/>
                <w:szCs w:val="18"/>
                <w:lang w:val="eu-ES"/>
              </w:rPr>
            </w:pPr>
            <w:r w:rsidRPr="0004640B">
              <w:rPr>
                <w:rFonts w:ascii="Verdana" w:hAnsi="Verdana" w:cstheme="minorHAnsi"/>
                <w:sz w:val="18"/>
                <w:szCs w:val="18"/>
                <w:lang w:val="es-ES_tradnl"/>
              </w:rPr>
              <w:t>Todas las instituciones públicas buscan el bien común, entendido como aquel que es compartido por y en beneficio de toda la ciudadanía. Su preservación exige evitar comportamientos incorrectos (despilfarro de recursos, mal uso de información privilegiada, perseguir intereses personales, aceptar regalos o comisiones, etc.).</w:t>
            </w:r>
          </w:p>
          <w:p w:rsidR="00331D46" w:rsidRPr="0004640B" w:rsidRDefault="00331D46" w:rsidP="0042155F">
            <w:pPr>
              <w:ind w:left="142"/>
              <w:jc w:val="both"/>
              <w:rPr>
                <w:rFonts w:ascii="Verdana" w:hAnsi="Verdana" w:cstheme="minorHAnsi"/>
                <w:szCs w:val="22"/>
                <w:lang w:val="eu-ES"/>
              </w:rPr>
            </w:pPr>
          </w:p>
        </w:tc>
        <w:tc>
          <w:tcPr>
            <w:tcW w:w="7047" w:type="dxa"/>
            <w:tcBorders>
              <w:top w:val="double" w:sz="4" w:space="0" w:color="auto"/>
              <w:left w:val="dotDash" w:sz="4" w:space="0" w:color="auto"/>
              <w:bottom w:val="single" w:sz="4" w:space="0" w:color="auto"/>
            </w:tcBorders>
          </w:tcPr>
          <w:p w:rsidR="00331D46" w:rsidRPr="0004640B" w:rsidRDefault="00331D46" w:rsidP="0042155F">
            <w:pPr>
              <w:ind w:left="142"/>
              <w:jc w:val="center"/>
              <w:rPr>
                <w:rFonts w:ascii="Verdana" w:hAnsi="Verdana" w:cstheme="minorHAnsi"/>
                <w:b/>
                <w:szCs w:val="22"/>
              </w:rPr>
            </w:pPr>
            <w:r w:rsidRPr="0004640B">
              <w:rPr>
                <w:rFonts w:ascii="Verdana" w:hAnsi="Verdana" w:cstheme="minorHAnsi"/>
                <w:b/>
                <w:szCs w:val="22"/>
                <w:lang w:val="es-ES_tradnl"/>
              </w:rPr>
              <w:t>MODIFICACIONES PROPUESTAS</w:t>
            </w:r>
          </w:p>
          <w:p w:rsidR="00331D46" w:rsidRPr="0004640B" w:rsidRDefault="00331D46" w:rsidP="00E85516">
            <w:pPr>
              <w:spacing w:before="240" w:after="120"/>
              <w:ind w:left="142"/>
              <w:rPr>
                <w:rFonts w:ascii="Verdana" w:hAnsi="Verdana" w:cstheme="minorHAnsi"/>
                <w:b/>
                <w:bCs/>
                <w:color w:val="00B050"/>
                <w:sz w:val="20"/>
                <w:szCs w:val="20"/>
              </w:rPr>
            </w:pPr>
            <w:r w:rsidRPr="0004640B">
              <w:rPr>
                <w:rFonts w:ascii="Verdana" w:hAnsi="Verdana" w:cstheme="minorHAnsi"/>
                <w:b/>
                <w:bCs/>
                <w:color w:val="00B050"/>
                <w:sz w:val="20"/>
                <w:szCs w:val="20"/>
                <w:lang w:val="es-ES_tradnl"/>
              </w:rPr>
              <w:t>Bilbao</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rPr>
            </w:pPr>
            <w:r w:rsidRPr="00E85516">
              <w:rPr>
                <w:rFonts w:ascii="Verdana" w:hAnsi="Verdana" w:cstheme="minorHAnsi"/>
                <w:bCs/>
                <w:color w:val="00B050"/>
                <w:sz w:val="19"/>
                <w:szCs w:val="19"/>
                <w:lang w:val="es-ES_tradnl"/>
              </w:rPr>
              <w:t>Incluir el concepto tiempo (que el bien común se plantee para el corto, medio y largo plazo).</w:t>
            </w:r>
            <w:r w:rsidRPr="00E85516">
              <w:rPr>
                <w:rFonts w:ascii="Verdana" w:hAnsi="Verdana" w:cstheme="minorHAnsi"/>
                <w:bCs/>
                <w:color w:val="00B050"/>
                <w:sz w:val="19"/>
                <w:szCs w:val="19"/>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rPr>
            </w:pPr>
            <w:r w:rsidRPr="00E85516">
              <w:rPr>
                <w:rFonts w:ascii="Verdana" w:hAnsi="Verdana" w:cstheme="minorHAnsi"/>
                <w:bCs/>
                <w:color w:val="00B050"/>
                <w:sz w:val="19"/>
                <w:szCs w:val="19"/>
                <w:lang w:val="es-ES_tradnl"/>
              </w:rPr>
              <w:t>Equidad VS Igualdad:</w:t>
            </w:r>
            <w:r w:rsidRPr="00E85516">
              <w:rPr>
                <w:rFonts w:ascii="Verdana" w:hAnsi="Verdana" w:cstheme="minorHAnsi"/>
                <w:bCs/>
                <w:color w:val="00B050"/>
                <w:sz w:val="19"/>
                <w:szCs w:val="19"/>
              </w:rPr>
              <w:t xml:space="preserve"> </w:t>
            </w:r>
            <w:r w:rsidRPr="00E85516">
              <w:rPr>
                <w:rFonts w:ascii="Verdana" w:hAnsi="Verdana" w:cstheme="minorHAnsi"/>
                <w:bCs/>
                <w:color w:val="00B050"/>
                <w:sz w:val="19"/>
                <w:szCs w:val="19"/>
                <w:lang w:val="es-ES_tradnl"/>
              </w:rPr>
              <w:t>No todos iguales, no todos las mismas necesidades.</w:t>
            </w:r>
            <w:r w:rsidRPr="00E85516">
              <w:rPr>
                <w:rFonts w:ascii="Verdana" w:hAnsi="Verdana" w:cstheme="minorHAnsi"/>
                <w:bCs/>
                <w:color w:val="00B050"/>
                <w:sz w:val="19"/>
                <w:szCs w:val="19"/>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rPr>
            </w:pPr>
            <w:r w:rsidRPr="00E85516">
              <w:rPr>
                <w:rFonts w:ascii="Verdana" w:hAnsi="Verdana" w:cstheme="minorHAnsi"/>
                <w:bCs/>
                <w:color w:val="00B050"/>
                <w:sz w:val="19"/>
                <w:szCs w:val="19"/>
                <w:lang w:val="es-ES_tradnl"/>
              </w:rPr>
              <w:t>No incluir en la definición los ejemplos.</w:t>
            </w:r>
            <w:r w:rsidRPr="00E85516">
              <w:rPr>
                <w:rFonts w:ascii="Verdana" w:hAnsi="Verdana" w:cstheme="minorHAnsi"/>
                <w:bCs/>
                <w:color w:val="00B050"/>
                <w:sz w:val="19"/>
                <w:szCs w:val="19"/>
              </w:rPr>
              <w:t xml:space="preserve"> </w:t>
            </w:r>
          </w:p>
          <w:p w:rsidR="00331D46" w:rsidRPr="00E85516" w:rsidRDefault="00331D46" w:rsidP="00E85516">
            <w:pPr>
              <w:spacing w:before="240" w:after="120"/>
              <w:ind w:left="142"/>
              <w:rPr>
                <w:rFonts w:ascii="Verdana" w:hAnsi="Verdana" w:cstheme="minorHAnsi"/>
                <w:b/>
                <w:bCs/>
                <w:color w:val="00B050"/>
                <w:sz w:val="20"/>
                <w:szCs w:val="20"/>
                <w:lang w:val="es-ES_tradnl"/>
              </w:rPr>
            </w:pPr>
            <w:r w:rsidRPr="0004640B">
              <w:rPr>
                <w:rFonts w:ascii="Verdana" w:hAnsi="Verdana" w:cstheme="minorHAnsi"/>
                <w:b/>
                <w:bCs/>
                <w:color w:val="00B050"/>
                <w:sz w:val="20"/>
                <w:szCs w:val="20"/>
                <w:lang w:val="es-ES_tradnl"/>
              </w:rPr>
              <w:t>Vitoria</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E85516">
              <w:rPr>
                <w:rFonts w:ascii="Verdana" w:hAnsi="Verdana" w:cstheme="minorHAnsi"/>
                <w:bCs/>
                <w:color w:val="00B050"/>
                <w:sz w:val="19"/>
                <w:szCs w:val="19"/>
                <w:lang w:val="es-ES_tradnl"/>
              </w:rPr>
              <w:t xml:space="preserve">El objetivo principal de las instituciones públicas es la búsqueda del bien común, colaborar en la consecución del equilibrio entre todos intereses contrapuestos.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E85516">
              <w:rPr>
                <w:rFonts w:ascii="Verdana" w:hAnsi="Verdana" w:cstheme="minorHAnsi"/>
                <w:bCs/>
                <w:color w:val="00B050"/>
                <w:sz w:val="19"/>
                <w:szCs w:val="19"/>
                <w:lang w:val="es-ES_tradnl"/>
              </w:rPr>
              <w:t xml:space="preserve">Despilfarro de recursos, mal uso de información privilegiada, perseguir intereses personales, aceptar regalos o comisiones, etc.): PONER EN POSITIVO: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E85516">
              <w:rPr>
                <w:rFonts w:ascii="Verdana" w:hAnsi="Verdana" w:cstheme="minorHAnsi"/>
                <w:bCs/>
                <w:color w:val="00B050"/>
                <w:sz w:val="19"/>
                <w:szCs w:val="19"/>
                <w:lang w:val="es-ES_tradnl"/>
              </w:rPr>
              <w:t xml:space="preserve">Esto es, cuidar todo bien que es compartido por y en beneficio de todos/as.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E85516">
              <w:rPr>
                <w:rFonts w:ascii="Verdana" w:hAnsi="Verdana" w:cstheme="minorHAnsi"/>
                <w:bCs/>
                <w:color w:val="00B050"/>
                <w:sz w:val="19"/>
                <w:szCs w:val="19"/>
                <w:lang w:val="es-ES_tradnl"/>
              </w:rPr>
              <w:t xml:space="preserve"> Para ello evitar comportamientos incorrectos. </w:t>
            </w:r>
          </w:p>
          <w:p w:rsidR="00331D46" w:rsidRPr="00E85516" w:rsidRDefault="00331D46" w:rsidP="00E85516">
            <w:pPr>
              <w:spacing w:before="240" w:after="120"/>
              <w:ind w:left="142"/>
              <w:rPr>
                <w:rFonts w:ascii="Verdana" w:hAnsi="Verdana" w:cstheme="minorHAnsi"/>
                <w:b/>
                <w:bCs/>
                <w:color w:val="00B050"/>
                <w:sz w:val="20"/>
                <w:szCs w:val="20"/>
                <w:lang w:val="es-ES_tradnl"/>
              </w:rPr>
            </w:pPr>
            <w:r w:rsidRPr="0004640B">
              <w:rPr>
                <w:rFonts w:ascii="Verdana" w:hAnsi="Verdana" w:cstheme="minorHAnsi"/>
                <w:b/>
                <w:bCs/>
                <w:color w:val="00B050"/>
                <w:sz w:val="20"/>
                <w:szCs w:val="20"/>
                <w:lang w:val="es-ES_tradnl"/>
              </w:rPr>
              <w:t>San Sebastián</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E85516">
              <w:rPr>
                <w:rFonts w:ascii="Verdana" w:hAnsi="Verdana" w:cstheme="minorHAnsi"/>
                <w:bCs/>
                <w:color w:val="00B050"/>
                <w:sz w:val="19"/>
                <w:szCs w:val="19"/>
                <w:lang w:val="es-ES_tradnl"/>
              </w:rPr>
              <w:t>Para ello es necesario fomentar mecanismos de participación ciudadana incluyendo recursos educativos de manera transversal en la sociedad desde la infancia.</w:t>
            </w:r>
          </w:p>
          <w:p w:rsidR="00331D46" w:rsidRPr="0004640B" w:rsidRDefault="00331D46" w:rsidP="0042155F">
            <w:pPr>
              <w:tabs>
                <w:tab w:val="left" w:pos="133"/>
              </w:tabs>
              <w:ind w:left="142"/>
              <w:rPr>
                <w:rFonts w:ascii="Verdana" w:hAnsi="Verdana" w:cstheme="minorHAnsi"/>
                <w:color w:val="76923C" w:themeColor="accent3" w:themeShade="BF"/>
                <w:szCs w:val="22"/>
                <w:lang w:val="es-ES_tradnl"/>
              </w:rPr>
            </w:pPr>
          </w:p>
        </w:tc>
      </w:tr>
    </w:tbl>
    <w:p w:rsidR="004A3C8E" w:rsidRDefault="004A3C8E" w:rsidP="0042155F">
      <w:pPr>
        <w:ind w:left="142"/>
        <w:rPr>
          <w:rFonts w:ascii="Verdana" w:hAnsi="Verdana"/>
        </w:rPr>
      </w:pPr>
    </w:p>
    <w:p w:rsidR="004A3C8E" w:rsidRDefault="004A3C8E">
      <w:pPr>
        <w:rPr>
          <w:rFonts w:ascii="Verdana" w:hAnsi="Verdana"/>
        </w:rPr>
      </w:pPr>
      <w:r>
        <w:rPr>
          <w:rFonts w:ascii="Verdana" w:hAnsi="Verdana"/>
        </w:rPr>
        <w:br w:type="page"/>
      </w:r>
    </w:p>
    <w:p w:rsidR="00331D46" w:rsidRPr="0004640B" w:rsidRDefault="00331D46" w:rsidP="0042155F">
      <w:pPr>
        <w:ind w:left="142"/>
        <w:rPr>
          <w:rFonts w:ascii="Verdana" w:hAnsi="Verdana"/>
        </w:rPr>
      </w:pPr>
    </w:p>
    <w:p w:rsidR="00331D46" w:rsidRPr="00A45F3C" w:rsidRDefault="00A45F3C" w:rsidP="0042155F">
      <w:pPr>
        <w:spacing w:before="120" w:after="120"/>
        <w:ind w:left="142" w:right="34"/>
        <w:rPr>
          <w:rFonts w:ascii="Verdana" w:eastAsia="MS Mincho" w:hAnsi="Verdana" w:cs="Arial"/>
          <w:bCs/>
          <w:szCs w:val="22"/>
          <w:u w:val="single"/>
          <w:lang w:eastAsia="ja-JP"/>
        </w:rPr>
      </w:pPr>
      <w:r w:rsidRPr="00A45F3C">
        <w:rPr>
          <w:rFonts w:ascii="Verdana" w:eastAsia="MS Mincho" w:hAnsi="Verdana" w:cs="Arial"/>
          <w:bCs/>
          <w:szCs w:val="22"/>
          <w:u w:val="single"/>
          <w:lang w:eastAsia="ja-JP"/>
        </w:rPr>
        <w:t>Respeto y apertura</w:t>
      </w:r>
    </w:p>
    <w:tbl>
      <w:tblPr>
        <w:tblStyle w:val="Saretaduntaula"/>
        <w:tblW w:w="99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3"/>
        <w:gridCol w:w="7047"/>
      </w:tblGrid>
      <w:tr w:rsidR="00331D46" w:rsidRPr="0004640B" w:rsidTr="00C00815">
        <w:trPr>
          <w:trHeight w:val="915"/>
        </w:trPr>
        <w:tc>
          <w:tcPr>
            <w:tcW w:w="2943" w:type="dxa"/>
            <w:tcBorders>
              <w:right w:val="dotDash" w:sz="4" w:space="0" w:color="auto"/>
            </w:tcBorders>
          </w:tcPr>
          <w:p w:rsidR="00331D46" w:rsidRPr="0004640B" w:rsidRDefault="00331D46" w:rsidP="0042155F">
            <w:pPr>
              <w:ind w:left="142"/>
              <w:jc w:val="center"/>
              <w:rPr>
                <w:rFonts w:ascii="Verdana" w:hAnsi="Verdana" w:cstheme="minorHAnsi"/>
                <w:b/>
                <w:szCs w:val="22"/>
              </w:rPr>
            </w:pPr>
            <w:r w:rsidRPr="0004640B">
              <w:rPr>
                <w:rFonts w:ascii="Verdana" w:hAnsi="Verdana" w:cstheme="minorHAnsi"/>
                <w:b/>
                <w:szCs w:val="22"/>
                <w:lang w:val="es-ES_tradnl"/>
              </w:rPr>
              <w:t>DEFINICIÓN</w:t>
            </w:r>
          </w:p>
          <w:p w:rsidR="00331D46" w:rsidRPr="0004640B" w:rsidRDefault="00331D46" w:rsidP="0042155F">
            <w:pPr>
              <w:ind w:left="142"/>
              <w:rPr>
                <w:rFonts w:ascii="Verdana" w:hAnsi="Verdana" w:cstheme="minorHAnsi"/>
                <w:sz w:val="18"/>
                <w:szCs w:val="18"/>
                <w:lang w:val="eu-ES"/>
              </w:rPr>
            </w:pPr>
            <w:r w:rsidRPr="0004640B">
              <w:rPr>
                <w:rFonts w:ascii="Verdana" w:hAnsi="Verdana" w:cstheme="minorHAnsi"/>
                <w:sz w:val="18"/>
                <w:szCs w:val="18"/>
                <w:lang w:val="es-ES_tradnl"/>
              </w:rPr>
              <w:t>Esto es, trabajar para y con la ciudadanía.</w:t>
            </w:r>
          </w:p>
          <w:p w:rsidR="00331D46" w:rsidRPr="0004640B" w:rsidRDefault="00331D46" w:rsidP="0042155F">
            <w:pPr>
              <w:ind w:left="142"/>
              <w:rPr>
                <w:rFonts w:ascii="Verdana" w:hAnsi="Verdana" w:cstheme="minorHAnsi"/>
                <w:sz w:val="18"/>
                <w:szCs w:val="18"/>
                <w:lang w:val="eu-ES"/>
              </w:rPr>
            </w:pPr>
            <w:r w:rsidRPr="0004640B">
              <w:rPr>
                <w:rFonts w:ascii="Verdana" w:hAnsi="Verdana" w:cstheme="minorHAnsi"/>
                <w:sz w:val="18"/>
                <w:szCs w:val="18"/>
                <w:lang w:val="es-ES_tradnl"/>
              </w:rPr>
              <w:t>El principio general de respeto se basa en tratar a las ciudadanas y ciudadanos con dignidad, como sujetos con autonomía, libertad y derechos.</w:t>
            </w:r>
            <w:r w:rsidRPr="0004640B">
              <w:rPr>
                <w:rFonts w:ascii="Verdana" w:hAnsi="Verdana" w:cstheme="minorHAnsi"/>
                <w:sz w:val="18"/>
                <w:szCs w:val="18"/>
                <w:lang w:val="eu-ES"/>
              </w:rPr>
              <w:t xml:space="preserve"> </w:t>
            </w:r>
            <w:r w:rsidRPr="0004640B">
              <w:rPr>
                <w:rFonts w:ascii="Verdana" w:hAnsi="Verdana" w:cstheme="minorHAnsi"/>
                <w:sz w:val="18"/>
                <w:szCs w:val="18"/>
                <w:lang w:val="es-ES_tradnl"/>
              </w:rPr>
              <w:t>También como sujetos activos, esto es, como agentes colaboradores que participan en las políticas públicas.</w:t>
            </w:r>
          </w:p>
          <w:p w:rsidR="00331D46" w:rsidRPr="0004640B" w:rsidRDefault="00331D46" w:rsidP="0042155F">
            <w:pPr>
              <w:ind w:left="142"/>
              <w:jc w:val="both"/>
              <w:rPr>
                <w:rFonts w:ascii="Verdana" w:hAnsi="Verdana" w:cstheme="minorHAnsi"/>
                <w:szCs w:val="22"/>
              </w:rPr>
            </w:pPr>
          </w:p>
        </w:tc>
        <w:tc>
          <w:tcPr>
            <w:tcW w:w="7047" w:type="dxa"/>
            <w:tcBorders>
              <w:top w:val="double" w:sz="4" w:space="0" w:color="auto"/>
              <w:left w:val="dotDash" w:sz="4" w:space="0" w:color="auto"/>
              <w:bottom w:val="single" w:sz="4" w:space="0" w:color="auto"/>
            </w:tcBorders>
          </w:tcPr>
          <w:p w:rsidR="00331D46" w:rsidRPr="0004640B" w:rsidRDefault="00331D46" w:rsidP="0042155F">
            <w:pPr>
              <w:ind w:left="142"/>
              <w:jc w:val="center"/>
              <w:rPr>
                <w:rFonts w:ascii="Verdana" w:hAnsi="Verdana" w:cstheme="minorHAnsi"/>
                <w:b/>
                <w:szCs w:val="22"/>
              </w:rPr>
            </w:pPr>
            <w:r w:rsidRPr="0004640B">
              <w:rPr>
                <w:rFonts w:ascii="Verdana" w:hAnsi="Verdana" w:cstheme="minorHAnsi"/>
                <w:b/>
                <w:szCs w:val="22"/>
                <w:lang w:val="es-ES_tradnl"/>
              </w:rPr>
              <w:t>MODIFICACIONES PROPUESTAS</w:t>
            </w:r>
          </w:p>
          <w:p w:rsidR="00331D46" w:rsidRPr="00E85516" w:rsidRDefault="00331D46" w:rsidP="00E85516">
            <w:pPr>
              <w:spacing w:before="240" w:after="120"/>
              <w:ind w:left="142"/>
              <w:rPr>
                <w:rFonts w:ascii="Verdana" w:hAnsi="Verdana" w:cstheme="minorHAnsi"/>
                <w:b/>
                <w:bCs/>
                <w:color w:val="00B050"/>
                <w:sz w:val="20"/>
                <w:szCs w:val="20"/>
                <w:lang w:val="es-ES_tradnl"/>
              </w:rPr>
            </w:pPr>
            <w:r w:rsidRPr="00E85516">
              <w:rPr>
                <w:rFonts w:ascii="Verdana" w:hAnsi="Verdana" w:cstheme="minorHAnsi"/>
                <w:b/>
                <w:bCs/>
                <w:color w:val="00B050"/>
                <w:sz w:val="20"/>
                <w:szCs w:val="20"/>
                <w:lang w:val="es-ES_tradnl"/>
              </w:rPr>
              <w:t>Bilbao</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Vocación de servicio de las instituciones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El respeto debe ser bidireccional</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Apertura como transparencia y oportunidad de participación</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Facilitar el acceso a la información, espacios y tecnología</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Interiorizar la empatía con las personas (formar y desarrollar la empatía).</w:t>
            </w:r>
            <w:r w:rsidRPr="00E85516">
              <w:rPr>
                <w:rFonts w:ascii="Verdana" w:hAnsi="Verdana" w:cstheme="minorHAnsi"/>
                <w:bCs/>
                <w:color w:val="00B050"/>
                <w:sz w:val="19"/>
                <w:szCs w:val="19"/>
                <w:lang w:val="es-ES_tradnl"/>
              </w:rPr>
              <w:t xml:space="preserve"> </w:t>
            </w:r>
          </w:p>
          <w:p w:rsidR="00331D46" w:rsidRPr="00E85516" w:rsidRDefault="00331D46" w:rsidP="00E85516">
            <w:pPr>
              <w:spacing w:before="240" w:after="120"/>
              <w:ind w:left="142"/>
              <w:rPr>
                <w:rFonts w:ascii="Verdana" w:hAnsi="Verdana" w:cstheme="minorHAnsi"/>
                <w:b/>
                <w:bCs/>
                <w:color w:val="00B050"/>
                <w:sz w:val="20"/>
                <w:szCs w:val="20"/>
                <w:lang w:val="es-ES_tradnl"/>
              </w:rPr>
            </w:pPr>
            <w:r w:rsidRPr="00E85516">
              <w:rPr>
                <w:rFonts w:ascii="Verdana" w:hAnsi="Verdana" w:cstheme="minorHAnsi"/>
                <w:b/>
                <w:bCs/>
                <w:color w:val="00B050"/>
                <w:sz w:val="20"/>
                <w:szCs w:val="20"/>
                <w:lang w:val="es-ES_tradnl"/>
              </w:rPr>
              <w:t>Vitoria</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Trabajar CON y PARA la ciudadanía de igual a igual.</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El principio general de respeto se basa en trabajar a las ciudadanas y ciudadanos con dignidad, como sujetos con autonomía, libertad y derechos.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Y debe ser mutuo.</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También como sujetos activos, esto es como agentes activos que participan en las políticas públicas, desde el conocimiento y hasta la supervisión [más allá de votar cada 4 años]</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 CORRESPONSABILIDAD</w:t>
            </w:r>
          </w:p>
          <w:p w:rsidR="00331D46" w:rsidRPr="00E85516" w:rsidRDefault="00331D46" w:rsidP="00E85516">
            <w:pPr>
              <w:spacing w:before="240" w:after="120"/>
              <w:ind w:left="142"/>
              <w:rPr>
                <w:rFonts w:ascii="Verdana" w:hAnsi="Verdana" w:cstheme="minorHAnsi"/>
                <w:b/>
                <w:bCs/>
                <w:color w:val="00B050"/>
                <w:sz w:val="20"/>
                <w:szCs w:val="20"/>
                <w:lang w:val="es-ES_tradnl"/>
              </w:rPr>
            </w:pPr>
            <w:r w:rsidRPr="00E85516">
              <w:rPr>
                <w:rFonts w:ascii="Verdana" w:hAnsi="Verdana" w:cstheme="minorHAnsi"/>
                <w:b/>
                <w:bCs/>
                <w:color w:val="00B050"/>
                <w:sz w:val="20"/>
                <w:szCs w:val="20"/>
                <w:lang w:val="es-ES_tradnl"/>
              </w:rPr>
              <w:t>San Sebastián</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Ciudadanos, ciudadanas y asociaciones de ciudadanos/as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Sujetos: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únicos y diversos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Derechos: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y compromisos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Colaboradores: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cambiar por transformadores.</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que participan en las políticas públicas con criterio propio.</w:t>
            </w:r>
            <w:r w:rsidRPr="00E85516">
              <w:rPr>
                <w:rFonts w:ascii="Verdana" w:hAnsi="Verdana" w:cstheme="minorHAnsi"/>
                <w:bCs/>
                <w:color w:val="00B050"/>
                <w:sz w:val="19"/>
                <w:szCs w:val="19"/>
                <w:lang w:val="es-ES_tradnl"/>
              </w:rPr>
              <w:t xml:space="preserve"> </w:t>
            </w:r>
          </w:p>
          <w:p w:rsidR="00331D46" w:rsidRPr="0004640B" w:rsidRDefault="00331D46" w:rsidP="0042155F">
            <w:pPr>
              <w:tabs>
                <w:tab w:val="left" w:pos="133"/>
              </w:tabs>
              <w:ind w:left="142"/>
              <w:rPr>
                <w:rFonts w:ascii="Verdana" w:hAnsi="Verdana" w:cstheme="minorHAnsi"/>
                <w:color w:val="76923C" w:themeColor="accent3" w:themeShade="BF"/>
                <w:szCs w:val="22"/>
                <w:lang w:val="es-ES_tradnl"/>
              </w:rPr>
            </w:pPr>
          </w:p>
        </w:tc>
      </w:tr>
    </w:tbl>
    <w:p w:rsidR="004A3C8E" w:rsidRDefault="004A3C8E" w:rsidP="0042155F">
      <w:pPr>
        <w:ind w:left="142"/>
        <w:rPr>
          <w:rFonts w:ascii="Verdana" w:hAnsi="Verdana"/>
          <w:lang w:val="eu-ES"/>
        </w:rPr>
      </w:pPr>
    </w:p>
    <w:p w:rsidR="004A3C8E" w:rsidRDefault="004A3C8E">
      <w:pPr>
        <w:rPr>
          <w:rFonts w:ascii="Verdana" w:hAnsi="Verdana"/>
          <w:lang w:val="eu-ES"/>
        </w:rPr>
      </w:pPr>
      <w:r>
        <w:rPr>
          <w:rFonts w:ascii="Verdana" w:hAnsi="Verdana"/>
          <w:lang w:val="eu-ES"/>
        </w:rPr>
        <w:br w:type="page"/>
      </w:r>
    </w:p>
    <w:p w:rsidR="00331D46" w:rsidRPr="0004640B" w:rsidRDefault="00331D46" w:rsidP="0042155F">
      <w:pPr>
        <w:ind w:left="142"/>
        <w:rPr>
          <w:rFonts w:ascii="Verdana" w:hAnsi="Verdana"/>
          <w:lang w:val="eu-ES"/>
        </w:rPr>
      </w:pPr>
    </w:p>
    <w:p w:rsidR="00331D46" w:rsidRPr="00A45F3C" w:rsidRDefault="00A45F3C" w:rsidP="0042155F">
      <w:pPr>
        <w:spacing w:before="120" w:after="120"/>
        <w:ind w:left="142" w:right="34"/>
        <w:rPr>
          <w:rFonts w:ascii="Verdana" w:eastAsia="MS Mincho" w:hAnsi="Verdana" w:cs="Arial"/>
          <w:bCs/>
          <w:szCs w:val="22"/>
          <w:u w:val="single"/>
          <w:lang w:eastAsia="ja-JP"/>
        </w:rPr>
      </w:pPr>
      <w:r w:rsidRPr="00A45F3C">
        <w:rPr>
          <w:rFonts w:ascii="Verdana" w:eastAsia="MS Mincho" w:hAnsi="Verdana" w:cs="Arial"/>
          <w:bCs/>
          <w:szCs w:val="22"/>
          <w:u w:val="single"/>
          <w:lang w:eastAsia="ja-JP"/>
        </w:rPr>
        <w:t>Eficacia y buenos resultados</w:t>
      </w:r>
    </w:p>
    <w:tbl>
      <w:tblPr>
        <w:tblStyle w:val="Saretaduntaula"/>
        <w:tblW w:w="999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085"/>
        <w:gridCol w:w="6905"/>
      </w:tblGrid>
      <w:tr w:rsidR="00331D46" w:rsidRPr="0004640B" w:rsidTr="00C00815">
        <w:trPr>
          <w:trHeight w:val="6227"/>
        </w:trPr>
        <w:tc>
          <w:tcPr>
            <w:tcW w:w="3085" w:type="dxa"/>
            <w:tcBorders>
              <w:top w:val="single" w:sz="4" w:space="0" w:color="auto"/>
              <w:bottom w:val="single" w:sz="4" w:space="0" w:color="auto"/>
              <w:right w:val="dotDash" w:sz="4" w:space="0" w:color="auto"/>
            </w:tcBorders>
          </w:tcPr>
          <w:p w:rsidR="00331D46" w:rsidRPr="0004640B" w:rsidRDefault="00331D46" w:rsidP="0042155F">
            <w:pPr>
              <w:ind w:left="142"/>
              <w:jc w:val="center"/>
              <w:rPr>
                <w:rFonts w:ascii="Verdana" w:hAnsi="Verdana" w:cstheme="minorHAnsi"/>
                <w:b/>
                <w:bCs/>
                <w:szCs w:val="22"/>
                <w:lang w:val="es-ES_tradnl"/>
              </w:rPr>
            </w:pPr>
            <w:r w:rsidRPr="0004640B">
              <w:rPr>
                <w:rFonts w:ascii="Verdana" w:hAnsi="Verdana" w:cstheme="minorHAnsi"/>
                <w:b/>
                <w:bCs/>
                <w:szCs w:val="22"/>
                <w:lang w:val="es-ES_tradnl"/>
              </w:rPr>
              <w:t>DEFINIZIOA  / DEFINICIÓN:</w:t>
            </w:r>
          </w:p>
          <w:p w:rsidR="00331D46" w:rsidRPr="0004640B" w:rsidRDefault="00331D46" w:rsidP="0042155F">
            <w:pPr>
              <w:tabs>
                <w:tab w:val="left" w:pos="4605"/>
              </w:tabs>
              <w:ind w:left="142"/>
              <w:rPr>
                <w:rFonts w:ascii="Verdana" w:hAnsi="Verdana" w:cstheme="minorHAnsi"/>
                <w:szCs w:val="22"/>
                <w:lang w:val="es-ES_tradnl"/>
              </w:rPr>
            </w:pPr>
            <w:r w:rsidRPr="0004640B">
              <w:rPr>
                <w:rFonts w:ascii="Verdana" w:hAnsi="Verdana" w:cstheme="minorHAnsi"/>
                <w:szCs w:val="22"/>
                <w:lang w:val="es-ES_tradnl"/>
              </w:rPr>
              <w:tab/>
            </w:r>
          </w:p>
          <w:p w:rsidR="00331D46" w:rsidRPr="0004640B" w:rsidRDefault="00331D46" w:rsidP="0042155F">
            <w:pPr>
              <w:ind w:left="142"/>
              <w:jc w:val="both"/>
              <w:rPr>
                <w:rFonts w:ascii="Verdana" w:hAnsi="Verdana" w:cstheme="minorHAnsi"/>
                <w:sz w:val="18"/>
                <w:szCs w:val="18"/>
                <w:lang w:val="eu-ES"/>
              </w:rPr>
            </w:pPr>
            <w:r w:rsidRPr="0004640B">
              <w:rPr>
                <w:rFonts w:ascii="Verdana" w:hAnsi="Verdana" w:cstheme="minorHAnsi"/>
                <w:sz w:val="18"/>
                <w:szCs w:val="18"/>
                <w:lang w:val="es-ES_tradnl"/>
              </w:rPr>
              <w:t>Est</w:t>
            </w:r>
            <w:r w:rsidR="000C28E2">
              <w:rPr>
                <w:rFonts w:ascii="Verdana" w:hAnsi="Verdana" w:cstheme="minorHAnsi"/>
                <w:sz w:val="18"/>
                <w:szCs w:val="18"/>
                <w:lang w:val="es-ES_tradnl"/>
              </w:rPr>
              <w:t xml:space="preserve">o es, hacer bien las cosas para </w:t>
            </w:r>
            <w:r w:rsidRPr="0004640B">
              <w:rPr>
                <w:rFonts w:ascii="Verdana" w:hAnsi="Verdana" w:cstheme="minorHAnsi"/>
                <w:sz w:val="18"/>
                <w:szCs w:val="18"/>
                <w:lang w:val="es-ES_tradnl"/>
              </w:rPr>
              <w:t>lograr buenos resultados.</w:t>
            </w:r>
          </w:p>
          <w:p w:rsidR="00331D46" w:rsidRPr="0004640B" w:rsidRDefault="00331D46" w:rsidP="0042155F">
            <w:pPr>
              <w:ind w:left="142"/>
              <w:jc w:val="both"/>
              <w:rPr>
                <w:rFonts w:ascii="Verdana" w:hAnsi="Verdana" w:cstheme="minorHAnsi"/>
                <w:sz w:val="18"/>
                <w:szCs w:val="18"/>
                <w:lang w:val="eu-ES"/>
              </w:rPr>
            </w:pPr>
            <w:r w:rsidRPr="0004640B">
              <w:rPr>
                <w:rFonts w:ascii="Verdana" w:hAnsi="Verdana" w:cstheme="minorHAnsi"/>
                <w:sz w:val="18"/>
                <w:szCs w:val="18"/>
                <w:lang w:val="es-ES_tradnl"/>
              </w:rPr>
              <w:t>Este principio general requiere valorar, por un lado, si los resultados obtenidos a través de la actuación pública son buenos o no y, por otro lado, si para ello se ha hecho un uso óptimo de los recursos, siendo el objetivo final lograr el bienestar y mejorar la calidad de vida de la ciudadanía mediante una buena administración.</w:t>
            </w:r>
          </w:p>
          <w:p w:rsidR="00331D46" w:rsidRPr="0004640B" w:rsidRDefault="00331D46" w:rsidP="0042155F">
            <w:pPr>
              <w:ind w:left="142"/>
              <w:jc w:val="both"/>
              <w:rPr>
                <w:rFonts w:ascii="Verdana" w:hAnsi="Verdana" w:cstheme="minorHAnsi"/>
                <w:szCs w:val="22"/>
                <w:lang w:val="eu-ES"/>
              </w:rPr>
            </w:pPr>
          </w:p>
        </w:tc>
        <w:tc>
          <w:tcPr>
            <w:tcW w:w="6905" w:type="dxa"/>
            <w:tcBorders>
              <w:top w:val="single" w:sz="4" w:space="0" w:color="auto"/>
              <w:left w:val="dotDash" w:sz="4" w:space="0" w:color="auto"/>
              <w:bottom w:val="single" w:sz="4" w:space="0" w:color="auto"/>
            </w:tcBorders>
          </w:tcPr>
          <w:p w:rsidR="00C00815" w:rsidRPr="0004640B" w:rsidRDefault="00C00815" w:rsidP="0042155F">
            <w:pPr>
              <w:ind w:left="142"/>
              <w:jc w:val="center"/>
              <w:rPr>
                <w:rFonts w:ascii="Verdana" w:hAnsi="Verdana" w:cstheme="minorHAnsi"/>
                <w:b/>
                <w:szCs w:val="22"/>
              </w:rPr>
            </w:pPr>
            <w:r w:rsidRPr="0004640B">
              <w:rPr>
                <w:rFonts w:ascii="Verdana" w:hAnsi="Verdana" w:cstheme="minorHAnsi"/>
                <w:b/>
                <w:szCs w:val="22"/>
                <w:lang w:val="es-ES_tradnl"/>
              </w:rPr>
              <w:t>MODIFICACIONES PROPUESTAS</w:t>
            </w:r>
          </w:p>
          <w:p w:rsidR="00331D46" w:rsidRPr="00E85516" w:rsidRDefault="00331D46" w:rsidP="00E85516">
            <w:pPr>
              <w:spacing w:before="240" w:after="120"/>
              <w:ind w:left="142"/>
              <w:rPr>
                <w:rFonts w:ascii="Verdana" w:hAnsi="Verdana" w:cstheme="minorHAnsi"/>
                <w:b/>
                <w:bCs/>
                <w:color w:val="00B050"/>
                <w:sz w:val="20"/>
                <w:szCs w:val="20"/>
                <w:lang w:val="es-ES_tradnl"/>
              </w:rPr>
            </w:pPr>
            <w:r w:rsidRPr="00E85516">
              <w:rPr>
                <w:rFonts w:ascii="Verdana" w:hAnsi="Verdana" w:cstheme="minorHAnsi"/>
                <w:b/>
                <w:bCs/>
                <w:color w:val="00B050"/>
                <w:sz w:val="20"/>
                <w:szCs w:val="20"/>
                <w:lang w:val="es-ES_tradnl"/>
              </w:rPr>
              <w:t>Bilbao</w:t>
            </w:r>
          </w:p>
          <w:p w:rsidR="00331D46" w:rsidRPr="00C00815" w:rsidRDefault="00331D46" w:rsidP="0042155F">
            <w:pPr>
              <w:tabs>
                <w:tab w:val="left" w:pos="133"/>
              </w:tabs>
              <w:ind w:left="142"/>
              <w:rPr>
                <w:rFonts w:ascii="Verdana" w:hAnsi="Verdana" w:cstheme="minorHAnsi"/>
                <w:bCs/>
                <w:color w:val="00B050"/>
                <w:sz w:val="19"/>
                <w:szCs w:val="19"/>
              </w:rPr>
            </w:pPr>
            <w:r w:rsidRPr="00C00815">
              <w:rPr>
                <w:rFonts w:ascii="Verdana" w:hAnsi="Verdana" w:cstheme="minorHAnsi"/>
                <w:bCs/>
                <w:color w:val="00B050"/>
                <w:sz w:val="19"/>
                <w:szCs w:val="19"/>
                <w:lang w:val="es-ES_tradnl"/>
              </w:rPr>
              <w:t>Añadimos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Agilidad / flexibilidad (1)</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Sencillez / lenguaje (2)</w:t>
            </w:r>
          </w:p>
          <w:p w:rsidR="00331D46" w:rsidRPr="00C00815" w:rsidRDefault="00331D46" w:rsidP="0042155F">
            <w:pPr>
              <w:tabs>
                <w:tab w:val="left" w:pos="133"/>
              </w:tabs>
              <w:ind w:left="142"/>
              <w:rPr>
                <w:rFonts w:ascii="Verdana" w:hAnsi="Verdana" w:cstheme="minorHAnsi"/>
                <w:bCs/>
                <w:color w:val="00B050"/>
                <w:sz w:val="19"/>
                <w:szCs w:val="19"/>
              </w:rPr>
            </w:pPr>
            <w:r w:rsidRPr="00C00815">
              <w:rPr>
                <w:rFonts w:ascii="Verdana" w:hAnsi="Verdana" w:cstheme="minorHAnsi"/>
                <w:bCs/>
                <w:color w:val="00B050"/>
                <w:sz w:val="19"/>
                <w:szCs w:val="19"/>
                <w:lang w:val="es-ES_tradnl"/>
              </w:rPr>
              <w:t>Matizamos:</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Definir bien resultado (3)</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Como definimos palabras “buenistas” que siempre generan acuerdos como calidad de vida, hacer bien… en el detalle está el fondo.</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Sostenibilidad:</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No usándolo como argumento para “no hacer” algo porque no hay dinero, sino usarlo para hacer lo que es necesario.</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Hacer sostenible la vida de las personas.</w:t>
            </w:r>
            <w:r w:rsidRPr="00E85516">
              <w:rPr>
                <w:rFonts w:ascii="Verdana" w:hAnsi="Verdana" w:cstheme="minorHAnsi"/>
                <w:bCs/>
                <w:color w:val="00B050"/>
                <w:sz w:val="19"/>
                <w:szCs w:val="19"/>
                <w:lang w:val="es-ES_tradnl"/>
              </w:rPr>
              <w:t xml:space="preserve">  </w:t>
            </w:r>
          </w:p>
          <w:p w:rsidR="00331D46" w:rsidRPr="00E85516" w:rsidRDefault="00331D46" w:rsidP="00E85516">
            <w:pPr>
              <w:spacing w:before="240" w:after="120"/>
              <w:ind w:left="142"/>
              <w:rPr>
                <w:rFonts w:ascii="Verdana" w:hAnsi="Verdana" w:cstheme="minorHAnsi"/>
                <w:b/>
                <w:bCs/>
                <w:color w:val="00B050"/>
                <w:sz w:val="20"/>
                <w:szCs w:val="20"/>
                <w:lang w:val="es-ES_tradnl"/>
              </w:rPr>
            </w:pPr>
            <w:r w:rsidRPr="00E85516">
              <w:rPr>
                <w:rFonts w:ascii="Verdana" w:hAnsi="Verdana" w:cstheme="minorHAnsi"/>
                <w:b/>
                <w:bCs/>
                <w:color w:val="00B050"/>
                <w:sz w:val="20"/>
                <w:szCs w:val="20"/>
                <w:lang w:val="es-ES_tradnl"/>
              </w:rPr>
              <w:t>Vitoria</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Siempre y cuando la participación de la ciudadanía sea real y efectiva para la generación de valor público.</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Poner en el centro a las personas y al planeta.</w:t>
            </w:r>
            <w:r w:rsidRPr="00E85516">
              <w:rPr>
                <w:rFonts w:ascii="Verdana" w:hAnsi="Verdana" w:cstheme="minorHAnsi"/>
                <w:bCs/>
                <w:color w:val="00B050"/>
                <w:sz w:val="19"/>
                <w:szCs w:val="19"/>
                <w:lang w:val="es-ES_tradnl"/>
              </w:rPr>
              <w:t xml:space="preserve"> </w:t>
            </w:r>
          </w:p>
          <w:p w:rsidR="00331D46" w:rsidRPr="00E85516" w:rsidRDefault="00331D46" w:rsidP="00E85516">
            <w:pPr>
              <w:spacing w:before="240" w:after="120"/>
              <w:ind w:left="142"/>
              <w:rPr>
                <w:rFonts w:ascii="Verdana" w:hAnsi="Verdana" w:cstheme="minorHAnsi"/>
                <w:b/>
                <w:bCs/>
                <w:color w:val="00B050"/>
                <w:sz w:val="20"/>
                <w:szCs w:val="20"/>
                <w:lang w:val="es-ES_tradnl"/>
              </w:rPr>
            </w:pPr>
            <w:r w:rsidRPr="00E85516">
              <w:rPr>
                <w:rFonts w:ascii="Verdana" w:hAnsi="Verdana" w:cstheme="minorHAnsi"/>
                <w:b/>
                <w:bCs/>
                <w:color w:val="00B050"/>
                <w:sz w:val="20"/>
                <w:szCs w:val="20"/>
                <w:lang w:val="es-ES_tradnl"/>
              </w:rPr>
              <w:t>San Sebastián</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Resultados adecuados:</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respondiendo por parte de la administración a las necesidades/problemas de la sociedad</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Bienestar de la ciudadanía &gt; bienestar del pueblo</w:t>
            </w:r>
            <w:r w:rsidRPr="00E85516">
              <w:rPr>
                <w:rFonts w:ascii="Verdana" w:hAnsi="Verdana" w:cstheme="minorHAnsi"/>
                <w:bCs/>
                <w:color w:val="00B050"/>
                <w:sz w:val="19"/>
                <w:szCs w:val="19"/>
                <w:lang w:val="es-ES_tradnl"/>
              </w:rPr>
              <w:t xml:space="preserve"> </w:t>
            </w:r>
          </w:p>
          <w:p w:rsidR="00331D46" w:rsidRPr="00E85516" w:rsidRDefault="00331D46" w:rsidP="00E85516">
            <w:pPr>
              <w:pStyle w:val="Zerrenda-paragrafoa"/>
              <w:numPr>
                <w:ilvl w:val="0"/>
                <w:numId w:val="4"/>
              </w:numPr>
              <w:tabs>
                <w:tab w:val="left" w:pos="318"/>
              </w:tabs>
              <w:spacing w:before="40" w:after="40"/>
              <w:ind w:left="318" w:hanging="284"/>
              <w:contextualSpacing w:val="0"/>
              <w:rPr>
                <w:rFonts w:ascii="Verdana" w:hAnsi="Verdana" w:cstheme="minorHAnsi"/>
                <w:bCs/>
                <w:color w:val="00B050"/>
                <w:sz w:val="19"/>
                <w:szCs w:val="19"/>
                <w:lang w:val="es-ES_tradnl"/>
              </w:rPr>
            </w:pPr>
            <w:r w:rsidRPr="00C00815">
              <w:rPr>
                <w:rFonts w:ascii="Verdana" w:hAnsi="Verdana" w:cstheme="minorHAnsi"/>
                <w:bCs/>
                <w:color w:val="00B050"/>
                <w:sz w:val="19"/>
                <w:szCs w:val="19"/>
                <w:lang w:val="es-ES_tradnl"/>
              </w:rPr>
              <w:t>Dado que el objetivo final es lograr el bienestar y mejorar la calidad de vida de la ciudadanía mediante una buena administración.</w:t>
            </w:r>
            <w:r w:rsidRPr="00E85516">
              <w:rPr>
                <w:rFonts w:ascii="Verdana" w:hAnsi="Verdana" w:cstheme="minorHAnsi"/>
                <w:bCs/>
                <w:color w:val="00B050"/>
                <w:sz w:val="19"/>
                <w:szCs w:val="19"/>
                <w:lang w:val="es-ES_tradnl"/>
              </w:rPr>
              <w:t xml:space="preserve"> </w:t>
            </w:r>
            <w:r w:rsidRPr="00C00815">
              <w:rPr>
                <w:rFonts w:ascii="Verdana" w:hAnsi="Verdana" w:cstheme="minorHAnsi"/>
                <w:bCs/>
                <w:color w:val="00B050"/>
                <w:sz w:val="19"/>
                <w:szCs w:val="19"/>
                <w:lang w:val="es-ES_tradnl"/>
              </w:rPr>
              <w:t>EQUIVALENCIA / COLECTIVO (no bienestar individual, sino colectivo)</w:t>
            </w:r>
          </w:p>
          <w:p w:rsidR="004A3C8E" w:rsidRPr="004A3C8E" w:rsidRDefault="004A3C8E" w:rsidP="004A3C8E">
            <w:pPr>
              <w:tabs>
                <w:tab w:val="left" w:pos="133"/>
              </w:tabs>
              <w:rPr>
                <w:rFonts w:ascii="Verdana" w:hAnsi="Verdana" w:cstheme="minorHAnsi"/>
                <w:bCs/>
                <w:color w:val="76923C" w:themeColor="accent3" w:themeShade="BF"/>
                <w:szCs w:val="22"/>
              </w:rPr>
            </w:pPr>
          </w:p>
        </w:tc>
      </w:tr>
    </w:tbl>
    <w:p w:rsidR="00A45F3C" w:rsidRDefault="00A45F3C" w:rsidP="0042155F">
      <w:pPr>
        <w:ind w:left="142"/>
        <w:rPr>
          <w:rFonts w:ascii="Verdana" w:hAnsi="Verdana"/>
          <w:lang w:val="eu-ES"/>
        </w:rPr>
      </w:pPr>
    </w:p>
    <w:p w:rsidR="00A45F3C" w:rsidRDefault="00A45F3C">
      <w:pPr>
        <w:rPr>
          <w:rFonts w:ascii="Verdana" w:hAnsi="Verdana"/>
          <w:lang w:val="eu-ES"/>
        </w:rPr>
      </w:pPr>
      <w:r>
        <w:rPr>
          <w:rFonts w:ascii="Verdana" w:hAnsi="Verdana"/>
          <w:lang w:val="eu-ES"/>
        </w:rPr>
        <w:br w:type="page"/>
      </w:r>
    </w:p>
    <w:p w:rsidR="006F4DC0" w:rsidRDefault="00EF50BE" w:rsidP="004A3C8E">
      <w:pPr>
        <w:pStyle w:val="2izenburua"/>
      </w:pPr>
      <w:bookmarkStart w:id="7" w:name="_Toc8029349"/>
      <w:bookmarkStart w:id="8" w:name="_Toc13223277"/>
      <w:r w:rsidRPr="003C38C3">
        <w:t xml:space="preserve">PRINCIPIOS DE </w:t>
      </w:r>
      <w:r w:rsidRPr="00E055BD">
        <w:t>ÉTICA</w:t>
      </w:r>
      <w:r w:rsidRPr="003C38C3">
        <w:t xml:space="preserve"> </w:t>
      </w:r>
      <w:r w:rsidR="00E44368" w:rsidRPr="003C38C3">
        <w:t>PÚBLICA</w:t>
      </w:r>
      <w:r w:rsidRPr="003C38C3">
        <w:t xml:space="preserve"> E INTEGRIDAD</w:t>
      </w:r>
      <w:bookmarkEnd w:id="7"/>
      <w:bookmarkEnd w:id="8"/>
    </w:p>
    <w:p w:rsidR="00A57A7C" w:rsidRDefault="004D3B95" w:rsidP="004A3C8E">
      <w:pPr>
        <w:pStyle w:val="Emuntestunormala"/>
        <w:rPr>
          <w:rFonts w:ascii="Verdana" w:hAnsi="Verdana"/>
          <w:color w:val="auto"/>
          <w:lang w:val="es-ES_tradnl"/>
        </w:rPr>
      </w:pPr>
      <w:r w:rsidRPr="00D465F0">
        <w:rPr>
          <w:rFonts w:ascii="Verdana" w:hAnsi="Verdana"/>
          <w:color w:val="auto"/>
          <w:lang w:val="es-ES_tradnl"/>
        </w:rPr>
        <w:t xml:space="preserve">En este apartado se  refleja la priorización de principios que la ciudadania ha </w:t>
      </w:r>
      <w:r w:rsidR="002B11F6" w:rsidRPr="00D465F0">
        <w:rPr>
          <w:rFonts w:ascii="Verdana" w:hAnsi="Verdana"/>
          <w:color w:val="auto"/>
          <w:lang w:val="es-ES_tradnl"/>
        </w:rPr>
        <w:t>reflejado en el cuestionario on</w:t>
      </w:r>
      <w:r w:rsidR="00D465F0" w:rsidRPr="00D465F0">
        <w:rPr>
          <w:rFonts w:ascii="Verdana" w:hAnsi="Verdana"/>
          <w:color w:val="auto"/>
          <w:lang w:val="es-ES_tradnl"/>
        </w:rPr>
        <w:t>-</w:t>
      </w:r>
      <w:r w:rsidR="002B11F6" w:rsidRPr="00D465F0">
        <w:rPr>
          <w:rFonts w:ascii="Verdana" w:hAnsi="Verdana"/>
          <w:color w:val="auto"/>
          <w:lang w:val="es-ES_tradnl"/>
        </w:rPr>
        <w:t>line</w:t>
      </w:r>
      <w:r w:rsidR="007E53C9">
        <w:rPr>
          <w:rFonts w:ascii="Verdana" w:hAnsi="Verdana"/>
          <w:color w:val="auto"/>
          <w:lang w:val="es-ES_tradnl"/>
        </w:rPr>
        <w:t xml:space="preserve">, que </w:t>
      </w:r>
      <w:r w:rsidR="007E53C9">
        <w:rPr>
          <w:rFonts w:ascii="Verdana" w:hAnsi="Verdana"/>
          <w:sz w:val="21"/>
          <w:szCs w:val="21"/>
          <w:lang w:val="eu-ES"/>
        </w:rPr>
        <w:t xml:space="preserve">nos da una información cuantitativa relevante. </w:t>
      </w:r>
      <w:r w:rsidR="002B11F6" w:rsidRPr="00D465F0">
        <w:rPr>
          <w:rFonts w:ascii="Verdana" w:hAnsi="Verdana"/>
          <w:color w:val="auto"/>
          <w:lang w:val="es-ES_tradnl"/>
        </w:rPr>
        <w:t>Así mismo</w:t>
      </w:r>
      <w:r w:rsidR="00D465F0" w:rsidRPr="00D465F0">
        <w:rPr>
          <w:rFonts w:ascii="Verdana" w:hAnsi="Verdana"/>
          <w:color w:val="auto"/>
          <w:lang w:val="es-ES_tradnl"/>
        </w:rPr>
        <w:t>.</w:t>
      </w:r>
      <w:r w:rsidR="00837DCB">
        <w:rPr>
          <w:rFonts w:ascii="Verdana" w:hAnsi="Verdana"/>
          <w:color w:val="auto"/>
          <w:lang w:val="es-ES_tradnl"/>
        </w:rPr>
        <w:t xml:space="preserve"> S</w:t>
      </w:r>
      <w:r w:rsidR="002B11F6" w:rsidRPr="00D465F0">
        <w:rPr>
          <w:rFonts w:ascii="Verdana" w:hAnsi="Verdana"/>
          <w:color w:val="auto"/>
          <w:lang w:val="es-ES_tradnl"/>
        </w:rPr>
        <w:t xml:space="preserve">e hace constar </w:t>
      </w:r>
      <w:r w:rsidR="00531A1A" w:rsidRPr="00D465F0">
        <w:rPr>
          <w:rFonts w:ascii="Verdana" w:hAnsi="Verdana"/>
          <w:color w:val="auto"/>
          <w:lang w:val="es-ES_tradnl"/>
        </w:rPr>
        <w:t>la reflexión realizada por los diferentes grupos en las sesiones presenciales</w:t>
      </w:r>
      <w:r w:rsidR="00A57A7C">
        <w:rPr>
          <w:rFonts w:ascii="Verdana" w:hAnsi="Verdana"/>
          <w:color w:val="auto"/>
          <w:lang w:val="es-ES_tradnl"/>
        </w:rPr>
        <w:t>.</w:t>
      </w:r>
    </w:p>
    <w:p w:rsidR="00A57A7C" w:rsidRDefault="00A57A7C">
      <w:pPr>
        <w:rPr>
          <w:rFonts w:ascii="Verdana" w:hAnsi="Verdana"/>
          <w:lang w:val="es-ES_tradnl"/>
        </w:rPr>
      </w:pPr>
    </w:p>
    <w:p w:rsidR="00837DCB" w:rsidRDefault="00837DCB">
      <w:pPr>
        <w:rPr>
          <w:rFonts w:ascii="Verdana" w:hAnsi="Verdana"/>
          <w:b/>
          <w:lang w:val="es-ES_tradnl"/>
        </w:rPr>
      </w:pPr>
      <w:r w:rsidRPr="00837DCB">
        <w:rPr>
          <w:rFonts w:ascii="Verdana" w:hAnsi="Verdana"/>
          <w:b/>
          <w:lang w:val="es-ES_tradnl"/>
        </w:rPr>
        <w:t xml:space="preserve">Cuestionario on-line </w:t>
      </w:r>
    </w:p>
    <w:p w:rsidR="00CF5052" w:rsidRPr="00837DCB" w:rsidRDefault="00CF5052">
      <w:pPr>
        <w:rPr>
          <w:rFonts w:ascii="Verdana" w:hAnsi="Verdana" w:cs="Arial"/>
          <w:b/>
          <w:szCs w:val="22"/>
          <w:lang w:val="es-ES_tradnl" w:eastAsia="en-US"/>
        </w:rPr>
      </w:pP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53"/>
      </w:tblGrid>
      <w:tr w:rsidR="00D86A4E" w:rsidRPr="0004640B" w:rsidTr="00EF50BE">
        <w:tc>
          <w:tcPr>
            <w:tcW w:w="1951" w:type="dxa"/>
            <w:vAlign w:val="center"/>
          </w:tcPr>
          <w:p w:rsidR="006203D2" w:rsidRDefault="00A57A7C" w:rsidP="0042155F">
            <w:pPr>
              <w:spacing w:before="120" w:after="120"/>
              <w:ind w:left="142" w:right="34"/>
              <w:rPr>
                <w:rFonts w:ascii="Verdana" w:eastAsia="MS Mincho" w:hAnsi="Verdana" w:cs="Arial"/>
                <w:bCs/>
                <w:color w:val="3366CC"/>
                <w:sz w:val="24"/>
                <w:lang w:eastAsia="ja-JP"/>
              </w:rPr>
            </w:pPr>
            <w:r w:rsidRPr="0004640B">
              <w:rPr>
                <w:rFonts w:ascii="Verdana" w:eastAsia="MS Mincho" w:hAnsi="Verdana" w:cs="Arial"/>
                <w:bCs/>
                <w:noProof/>
                <w:color w:val="3366CC"/>
                <w:sz w:val="24"/>
                <w:lang w:val="en-US" w:eastAsia="en-US"/>
              </w:rPr>
              <w:drawing>
                <wp:inline distT="0" distB="0" distL="0" distR="0" wp14:anchorId="68BB37F5" wp14:editId="715EB0EE">
                  <wp:extent cx="937260" cy="937260"/>
                  <wp:effectExtent l="0" t="0" r="0" b="0"/>
                  <wp:docPr id="2" name="Irud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KAL ZUZENTASUN SISTEMA_INTERES OROKORR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3719" cy="933719"/>
                          </a:xfrm>
                          <a:prstGeom prst="rect">
                            <a:avLst/>
                          </a:prstGeom>
                        </pic:spPr>
                      </pic:pic>
                    </a:graphicData>
                  </a:graphic>
                </wp:inline>
              </w:drawing>
            </w:r>
          </w:p>
          <w:p w:rsidR="00D86A4E" w:rsidRPr="0004640B" w:rsidRDefault="00D86A4E" w:rsidP="0042155F">
            <w:pPr>
              <w:spacing w:before="120" w:after="120"/>
              <w:ind w:left="142" w:right="34"/>
              <w:rPr>
                <w:rFonts w:ascii="Verdana" w:eastAsia="MS Mincho" w:hAnsi="Verdana" w:cs="Arial"/>
                <w:bCs/>
                <w:color w:val="3366CC"/>
                <w:sz w:val="24"/>
                <w:lang w:eastAsia="ja-JP"/>
              </w:rPr>
            </w:pPr>
          </w:p>
        </w:tc>
        <w:tc>
          <w:tcPr>
            <w:tcW w:w="7053" w:type="dxa"/>
            <w:shd w:val="clear" w:color="auto" w:fill="auto"/>
            <w:vAlign w:val="center"/>
          </w:tcPr>
          <w:p w:rsidR="00A57A7C" w:rsidRDefault="00A41C6E" w:rsidP="00E85516">
            <w:pPr>
              <w:spacing w:before="120" w:after="120"/>
              <w:ind w:left="142" w:right="34"/>
              <w:rPr>
                <w:rFonts w:ascii="Verdana" w:eastAsia="MS Mincho" w:hAnsi="Verdana" w:cs="Arial"/>
                <w:bCs/>
                <w:sz w:val="24"/>
                <w:lang w:eastAsia="ja-JP"/>
              </w:rPr>
            </w:pPr>
            <w:r w:rsidRPr="00E055BD">
              <w:rPr>
                <w:rFonts w:ascii="Verdana" w:eastAsia="MS Mincho" w:hAnsi="Verdana" w:cs="Arial"/>
                <w:bCs/>
                <w:sz w:val="24"/>
                <w:lang w:eastAsia="ja-JP"/>
              </w:rPr>
              <w:t>Interés general</w:t>
            </w:r>
            <w:r w:rsidR="00EF50BE" w:rsidRPr="00E055BD">
              <w:rPr>
                <w:rFonts w:ascii="Verdana" w:eastAsia="MS Mincho" w:hAnsi="Verdana" w:cs="Arial"/>
                <w:bCs/>
                <w:sz w:val="24"/>
                <w:lang w:eastAsia="ja-JP"/>
              </w:rPr>
              <w:t xml:space="preserve">: </w:t>
            </w:r>
            <w:r w:rsidR="00D156B1" w:rsidRPr="00E055BD">
              <w:rPr>
                <w:rFonts w:ascii="Verdana" w:eastAsia="MS Mincho" w:hAnsi="Verdana" w:cs="Arial"/>
                <w:bCs/>
                <w:sz w:val="24"/>
                <w:lang w:eastAsia="ja-JP"/>
              </w:rPr>
              <w:t>Buscar el bien común.</w:t>
            </w:r>
          </w:p>
          <w:p w:rsidR="00A57A7C" w:rsidRPr="0004640B" w:rsidRDefault="00A57A7C" w:rsidP="0042155F">
            <w:pPr>
              <w:spacing w:before="120" w:after="120"/>
              <w:ind w:left="142" w:right="34"/>
              <w:rPr>
                <w:rFonts w:ascii="Verdana" w:eastAsia="MS Mincho" w:hAnsi="Verdana" w:cs="Arial"/>
                <w:bCs/>
                <w:color w:val="3366CC"/>
                <w:sz w:val="24"/>
                <w:lang w:eastAsia="ja-JP"/>
              </w:rPr>
            </w:pPr>
          </w:p>
        </w:tc>
      </w:tr>
    </w:tbl>
    <w:p w:rsidR="00CE0FFF" w:rsidRPr="0004640B" w:rsidRDefault="00544378" w:rsidP="0042155F">
      <w:pPr>
        <w:ind w:left="142" w:right="-851"/>
        <w:jc w:val="center"/>
        <w:rPr>
          <w:rFonts w:ascii="Verdana" w:hAnsi="Verdana"/>
          <w:sz w:val="21"/>
          <w:szCs w:val="21"/>
          <w:lang w:val="eu-ES"/>
        </w:rPr>
      </w:pPr>
      <w:r w:rsidRPr="0004640B">
        <w:rPr>
          <w:rFonts w:ascii="Verdana" w:hAnsi="Verdana"/>
          <w:noProof/>
          <w:sz w:val="21"/>
          <w:szCs w:val="21"/>
          <w:lang w:val="en-US" w:eastAsia="en-US"/>
        </w:rPr>
        <w:drawing>
          <wp:inline distT="0" distB="0" distL="0" distR="0" wp14:anchorId="58B68F20" wp14:editId="6E9D916B">
            <wp:extent cx="4747260" cy="2593929"/>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47680" cy="2594159"/>
                    </a:xfrm>
                    <a:prstGeom prst="rect">
                      <a:avLst/>
                    </a:prstGeom>
                    <a:noFill/>
                  </pic:spPr>
                </pic:pic>
              </a:graphicData>
            </a:graphic>
          </wp:inline>
        </w:drawing>
      </w:r>
    </w:p>
    <w:p w:rsidR="00CF5052" w:rsidRDefault="00CF5052" w:rsidP="0042155F">
      <w:pPr>
        <w:ind w:left="142"/>
        <w:rPr>
          <w:rFonts w:ascii="Verdana" w:hAnsi="Verdana"/>
          <w:sz w:val="21"/>
          <w:szCs w:val="21"/>
          <w:lang w:val="eu-ES"/>
        </w:rPr>
      </w:pPr>
    </w:p>
    <w:p w:rsidR="00CF5052" w:rsidRDefault="00CF5052">
      <w:pPr>
        <w:rPr>
          <w:rFonts w:ascii="Verdana" w:hAnsi="Verdana"/>
          <w:sz w:val="21"/>
          <w:szCs w:val="21"/>
          <w:lang w:val="eu-ES"/>
        </w:rPr>
      </w:pPr>
      <w:r>
        <w:rPr>
          <w:rFonts w:ascii="Verdana" w:hAnsi="Verdana"/>
          <w:sz w:val="21"/>
          <w:szCs w:val="21"/>
          <w:lang w:val="eu-ES"/>
        </w:rPr>
        <w:br w:type="page"/>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53"/>
      </w:tblGrid>
      <w:tr w:rsidR="00D86A4E" w:rsidRPr="0004640B" w:rsidTr="00D86A4E">
        <w:tc>
          <w:tcPr>
            <w:tcW w:w="1951" w:type="dxa"/>
            <w:vAlign w:val="center"/>
          </w:tcPr>
          <w:p w:rsidR="00D86A4E" w:rsidRPr="0004640B" w:rsidRDefault="00D86A4E" w:rsidP="0042155F">
            <w:pPr>
              <w:ind w:left="142" w:right="34"/>
              <w:rPr>
                <w:rFonts w:ascii="Verdana" w:eastAsia="MS Mincho" w:hAnsi="Verdana" w:cs="Arial"/>
                <w:bCs/>
                <w:color w:val="3366CC"/>
                <w:sz w:val="24"/>
                <w:lang w:eastAsia="ja-JP"/>
              </w:rPr>
            </w:pPr>
            <w:r w:rsidRPr="0004640B">
              <w:rPr>
                <w:rFonts w:ascii="Verdana" w:eastAsia="MS Mincho" w:hAnsi="Verdana" w:cs="Arial"/>
                <w:bCs/>
                <w:noProof/>
                <w:color w:val="3366CC"/>
                <w:sz w:val="24"/>
                <w:lang w:val="en-US" w:eastAsia="en-US"/>
              </w:rPr>
              <w:drawing>
                <wp:inline distT="0" distB="0" distL="0" distR="0" wp14:anchorId="255216E1" wp14:editId="59447906">
                  <wp:extent cx="952500" cy="952500"/>
                  <wp:effectExtent l="0" t="0" r="0" b="0"/>
                  <wp:docPr id="3" name="Irudi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udia 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955668" cy="955668"/>
                          </a:xfrm>
                          <a:prstGeom prst="rect">
                            <a:avLst/>
                          </a:prstGeom>
                        </pic:spPr>
                      </pic:pic>
                    </a:graphicData>
                  </a:graphic>
                </wp:inline>
              </w:drawing>
            </w:r>
          </w:p>
        </w:tc>
        <w:tc>
          <w:tcPr>
            <w:tcW w:w="7053" w:type="dxa"/>
            <w:vAlign w:val="center"/>
          </w:tcPr>
          <w:p w:rsidR="00A41C6E" w:rsidRPr="00E055BD" w:rsidRDefault="00A41C6E" w:rsidP="0042155F">
            <w:pPr>
              <w:ind w:left="142" w:right="34"/>
              <w:rPr>
                <w:rFonts w:ascii="Verdana" w:eastAsia="MS Mincho" w:hAnsi="Verdana" w:cs="Arial"/>
                <w:bCs/>
                <w:sz w:val="24"/>
                <w:lang w:eastAsia="ja-JP"/>
              </w:rPr>
            </w:pPr>
            <w:r w:rsidRPr="00E055BD">
              <w:rPr>
                <w:rFonts w:ascii="Verdana" w:eastAsia="MS Mincho" w:hAnsi="Verdana" w:cs="Arial"/>
                <w:bCs/>
                <w:sz w:val="24"/>
                <w:lang w:eastAsia="ja-JP"/>
              </w:rPr>
              <w:t>Respeto y apertura</w:t>
            </w:r>
            <w:r w:rsidR="00371670" w:rsidRPr="00E055BD">
              <w:rPr>
                <w:rFonts w:ascii="Verdana" w:eastAsia="MS Mincho" w:hAnsi="Verdana" w:cs="Arial"/>
                <w:bCs/>
                <w:sz w:val="24"/>
                <w:lang w:eastAsia="ja-JP"/>
              </w:rPr>
              <w:t xml:space="preserve">: </w:t>
            </w:r>
            <w:r w:rsidRPr="00E055BD">
              <w:rPr>
                <w:rFonts w:ascii="Verdana" w:eastAsia="MS Mincho" w:hAnsi="Verdana" w:cs="Arial"/>
                <w:bCs/>
                <w:sz w:val="24"/>
                <w:lang w:eastAsia="ja-JP"/>
              </w:rPr>
              <w:t>Trabajar para y con la ciudadanía.</w:t>
            </w:r>
          </w:p>
        </w:tc>
      </w:tr>
    </w:tbl>
    <w:p w:rsidR="00306098" w:rsidRPr="0004640B" w:rsidRDefault="00544378" w:rsidP="00E85516">
      <w:pPr>
        <w:ind w:right="-851"/>
        <w:jc w:val="center"/>
        <w:rPr>
          <w:rFonts w:ascii="Verdana" w:hAnsi="Verdana"/>
          <w:noProof/>
          <w:sz w:val="21"/>
          <w:szCs w:val="21"/>
          <w:lang w:val="eu-ES" w:eastAsia="eu-ES"/>
        </w:rPr>
      </w:pPr>
      <w:r w:rsidRPr="0004640B">
        <w:rPr>
          <w:rFonts w:ascii="Verdana" w:hAnsi="Verdana"/>
          <w:noProof/>
          <w:sz w:val="21"/>
          <w:szCs w:val="21"/>
          <w:lang w:val="en-US" w:eastAsia="en-US"/>
        </w:rPr>
        <w:drawing>
          <wp:inline distT="0" distB="0" distL="0" distR="0" wp14:anchorId="266DBADE" wp14:editId="5AA6942A">
            <wp:extent cx="5684440" cy="36957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96237" cy="3703370"/>
                    </a:xfrm>
                    <a:prstGeom prst="rect">
                      <a:avLst/>
                    </a:prstGeom>
                    <a:noFill/>
                  </pic:spPr>
                </pic:pic>
              </a:graphicData>
            </a:graphic>
          </wp:inline>
        </w:drawing>
      </w:r>
    </w:p>
    <w:p w:rsidR="00E85516" w:rsidRDefault="00E85516">
      <w:pPr>
        <w:rPr>
          <w:rFonts w:ascii="Verdana" w:eastAsia="MS Mincho" w:hAnsi="Verdana" w:cs="Arial"/>
          <w:bCs/>
          <w:szCs w:val="22"/>
          <w:lang w:eastAsia="ja-JP"/>
        </w:rPr>
      </w:pPr>
      <w:r>
        <w:rPr>
          <w:rFonts w:ascii="Verdana" w:eastAsia="MS Mincho" w:hAnsi="Verdana" w:cs="Arial"/>
          <w:bCs/>
          <w:szCs w:val="22"/>
          <w:lang w:eastAsia="ja-JP"/>
        </w:rPr>
        <w:br w:type="page"/>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53"/>
      </w:tblGrid>
      <w:tr w:rsidR="000433E3" w:rsidRPr="00A41C6E" w:rsidTr="00404988">
        <w:tc>
          <w:tcPr>
            <w:tcW w:w="1951" w:type="dxa"/>
            <w:vAlign w:val="center"/>
          </w:tcPr>
          <w:p w:rsidR="000433E3" w:rsidRPr="00B61B1C" w:rsidRDefault="000433E3" w:rsidP="00404988">
            <w:pPr>
              <w:spacing w:before="120" w:after="120"/>
              <w:jc w:val="center"/>
              <w:rPr>
                <w:lang w:val="eu-ES"/>
              </w:rPr>
            </w:pPr>
            <w:r w:rsidRPr="00B61B1C">
              <w:rPr>
                <w:noProof/>
                <w:lang w:val="en-US" w:eastAsia="en-US"/>
              </w:rPr>
              <w:drawing>
                <wp:inline distT="0" distB="0" distL="0" distR="0" wp14:anchorId="65A0E62E" wp14:editId="68AB5F34">
                  <wp:extent cx="1036320" cy="1036320"/>
                  <wp:effectExtent l="0" t="0" r="0" b="0"/>
                  <wp:docPr id="1" name="Irudi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rudia 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035213" cy="1035213"/>
                          </a:xfrm>
                          <a:prstGeom prst="rect">
                            <a:avLst/>
                          </a:prstGeom>
                        </pic:spPr>
                      </pic:pic>
                    </a:graphicData>
                  </a:graphic>
                </wp:inline>
              </w:drawing>
            </w:r>
          </w:p>
        </w:tc>
        <w:tc>
          <w:tcPr>
            <w:tcW w:w="7053" w:type="dxa"/>
            <w:vAlign w:val="center"/>
          </w:tcPr>
          <w:p w:rsidR="000433E3" w:rsidRPr="000433E3" w:rsidRDefault="000433E3" w:rsidP="000433E3">
            <w:pPr>
              <w:ind w:left="142" w:right="34"/>
              <w:rPr>
                <w:sz w:val="24"/>
              </w:rPr>
            </w:pPr>
            <w:bookmarkStart w:id="9" w:name="_Toc3375333"/>
            <w:r w:rsidRPr="000433E3">
              <w:rPr>
                <w:rFonts w:ascii="Verdana" w:eastAsia="MS Mincho" w:hAnsi="Verdana" w:cs="Arial"/>
                <w:bCs/>
                <w:sz w:val="24"/>
                <w:lang w:eastAsia="ja-JP"/>
              </w:rPr>
              <w:t>Eficacia y buenas consecuencias</w:t>
            </w:r>
            <w:bookmarkEnd w:id="9"/>
            <w:r>
              <w:rPr>
                <w:rFonts w:ascii="Verdana" w:eastAsia="MS Mincho" w:hAnsi="Verdana" w:cs="Arial"/>
                <w:bCs/>
                <w:sz w:val="24"/>
                <w:lang w:eastAsia="ja-JP"/>
              </w:rPr>
              <w:t xml:space="preserve">: </w:t>
            </w:r>
            <w:r w:rsidRPr="000433E3">
              <w:rPr>
                <w:rFonts w:ascii="Verdana" w:eastAsia="MS Mincho" w:hAnsi="Verdana" w:cs="Arial"/>
                <w:bCs/>
                <w:sz w:val="24"/>
                <w:lang w:eastAsia="ja-JP"/>
              </w:rPr>
              <w:t>Hacer bien las cosas para lograr buenos resultados.</w:t>
            </w:r>
          </w:p>
        </w:tc>
      </w:tr>
    </w:tbl>
    <w:p w:rsidR="00075A60" w:rsidRDefault="00544378" w:rsidP="0042155F">
      <w:pPr>
        <w:ind w:left="142" w:right="-851"/>
        <w:jc w:val="center"/>
        <w:rPr>
          <w:rFonts w:ascii="Verdana" w:hAnsi="Verdana"/>
          <w:noProof/>
          <w:sz w:val="21"/>
          <w:szCs w:val="21"/>
          <w:lang w:val="eu-ES" w:eastAsia="eu-ES"/>
        </w:rPr>
      </w:pPr>
      <w:r w:rsidRPr="0004640B">
        <w:rPr>
          <w:rFonts w:ascii="Verdana" w:hAnsi="Verdana"/>
          <w:noProof/>
          <w:sz w:val="21"/>
          <w:szCs w:val="21"/>
          <w:lang w:val="en-US" w:eastAsia="en-US"/>
        </w:rPr>
        <w:drawing>
          <wp:inline distT="0" distB="0" distL="0" distR="0" wp14:anchorId="49A8E965" wp14:editId="700EAE44">
            <wp:extent cx="4994655" cy="34061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05007" cy="3413200"/>
                    </a:xfrm>
                    <a:prstGeom prst="rect">
                      <a:avLst/>
                    </a:prstGeom>
                    <a:noFill/>
                  </pic:spPr>
                </pic:pic>
              </a:graphicData>
            </a:graphic>
          </wp:inline>
        </w:drawing>
      </w:r>
    </w:p>
    <w:p w:rsidR="00A57A7C" w:rsidRDefault="00A57A7C" w:rsidP="0042155F">
      <w:pPr>
        <w:ind w:left="142" w:right="-851"/>
        <w:jc w:val="center"/>
        <w:rPr>
          <w:rFonts w:ascii="Verdana" w:hAnsi="Verdana"/>
          <w:noProof/>
          <w:sz w:val="21"/>
          <w:szCs w:val="21"/>
          <w:lang w:val="eu-ES" w:eastAsia="eu-ES"/>
        </w:rPr>
      </w:pPr>
    </w:p>
    <w:p w:rsidR="00E85516" w:rsidRDefault="00E85516">
      <w:pPr>
        <w:rPr>
          <w:rFonts w:ascii="Verdana" w:hAnsi="Verdana"/>
          <w:b/>
          <w:noProof/>
          <w:szCs w:val="22"/>
          <w:lang w:val="eu-ES" w:eastAsia="eu-ES"/>
        </w:rPr>
      </w:pPr>
      <w:r>
        <w:rPr>
          <w:rFonts w:ascii="Verdana" w:hAnsi="Verdana"/>
          <w:b/>
          <w:noProof/>
          <w:szCs w:val="22"/>
          <w:lang w:val="eu-ES" w:eastAsia="eu-ES"/>
        </w:rPr>
        <w:br w:type="page"/>
      </w:r>
    </w:p>
    <w:p w:rsidR="00A57A7C" w:rsidRPr="00837DCB" w:rsidRDefault="00837DCB" w:rsidP="00837DCB">
      <w:pPr>
        <w:ind w:right="-851"/>
        <w:jc w:val="both"/>
        <w:rPr>
          <w:rFonts w:ascii="Verdana" w:hAnsi="Verdana"/>
          <w:b/>
          <w:noProof/>
          <w:szCs w:val="22"/>
          <w:lang w:val="eu-ES" w:eastAsia="eu-ES"/>
        </w:rPr>
      </w:pPr>
      <w:r w:rsidRPr="00837DCB">
        <w:rPr>
          <w:rFonts w:ascii="Verdana" w:hAnsi="Verdana"/>
          <w:b/>
          <w:noProof/>
          <w:szCs w:val="22"/>
          <w:lang w:val="eu-ES" w:eastAsia="eu-ES"/>
        </w:rPr>
        <w:t>Sesiones p</w:t>
      </w:r>
      <w:r w:rsidR="00A57A7C" w:rsidRPr="00837DCB">
        <w:rPr>
          <w:rFonts w:ascii="Verdana" w:hAnsi="Verdana"/>
          <w:b/>
          <w:noProof/>
          <w:szCs w:val="22"/>
          <w:lang w:val="eu-ES" w:eastAsia="eu-ES"/>
        </w:rPr>
        <w:t>resenciales</w:t>
      </w:r>
    </w:p>
    <w:p w:rsidR="00837DCB" w:rsidRDefault="00837DCB" w:rsidP="00837DCB">
      <w:pPr>
        <w:pStyle w:val="Zerrenda-paragrafoa"/>
        <w:ind w:left="0"/>
        <w:rPr>
          <w:rFonts w:asciiTheme="minorHAnsi" w:hAnsiTheme="minorHAnsi" w:cstheme="minorHAnsi"/>
          <w:sz w:val="18"/>
          <w:szCs w:val="18"/>
          <w:lang w:val="es-ES_tradnl"/>
        </w:rPr>
      </w:pPr>
    </w:p>
    <w:p w:rsidR="00837DCB" w:rsidRPr="00E85516" w:rsidRDefault="00CF5052" w:rsidP="00E85516">
      <w:pPr>
        <w:pStyle w:val="Zerrenda-paragrafoa"/>
        <w:numPr>
          <w:ilvl w:val="0"/>
          <w:numId w:val="16"/>
        </w:numPr>
        <w:pBdr>
          <w:top w:val="single" w:sz="4" w:space="1" w:color="auto"/>
          <w:left w:val="single" w:sz="4" w:space="4" w:color="auto"/>
          <w:bottom w:val="single" w:sz="4" w:space="1" w:color="auto"/>
          <w:right w:val="single" w:sz="4" w:space="4" w:color="auto"/>
        </w:pBdr>
        <w:spacing w:before="240" w:after="120"/>
        <w:ind w:left="425" w:hanging="425"/>
        <w:contextualSpacing w:val="0"/>
        <w:rPr>
          <w:rFonts w:ascii="Verdana" w:hAnsi="Verdana" w:cstheme="minorHAnsi"/>
          <w:b/>
          <w:sz w:val="21"/>
          <w:szCs w:val="21"/>
          <w:lang w:val="es-ES_tradnl"/>
        </w:rPr>
      </w:pPr>
      <w:r w:rsidRPr="00E85516">
        <w:rPr>
          <w:rFonts w:ascii="Verdana" w:hAnsi="Verdana" w:cstheme="minorHAnsi"/>
          <w:b/>
          <w:sz w:val="21"/>
          <w:szCs w:val="21"/>
          <w:lang w:val="es-ES_tradnl"/>
        </w:rPr>
        <w:t>Interés general</w:t>
      </w:r>
    </w:p>
    <w:p w:rsidR="00837DCB" w:rsidRPr="00E85516" w:rsidRDefault="00837DCB" w:rsidP="00E85516">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E85516">
        <w:rPr>
          <w:rFonts w:ascii="Verdana" w:hAnsi="Verdana" w:cstheme="minorHAnsi"/>
          <w:b/>
          <w:bCs/>
          <w:color w:val="00B050"/>
          <w:sz w:val="20"/>
          <w:szCs w:val="20"/>
          <w:lang w:val="es-ES_tradnl"/>
        </w:rPr>
        <w:t>Bilbao</w:t>
      </w:r>
    </w:p>
    <w:p w:rsidR="00837DCB" w:rsidRPr="00490DC8"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u-ES"/>
        </w:rPr>
      </w:pPr>
      <w:r w:rsidRPr="00490DC8">
        <w:rPr>
          <w:rFonts w:ascii="Verdana" w:hAnsi="Verdana" w:cstheme="minorHAnsi"/>
          <w:bCs/>
          <w:color w:val="00B050"/>
          <w:sz w:val="20"/>
          <w:szCs w:val="20"/>
          <w:lang w:val="es-ES_tradnl"/>
        </w:rPr>
        <w:t>Integridad</w:t>
      </w:r>
      <w:r w:rsidRPr="00490DC8">
        <w:rPr>
          <w:rFonts w:ascii="Verdana" w:hAnsi="Verdana" w:cstheme="minorHAnsi"/>
          <w:bCs/>
          <w:color w:val="00B050"/>
          <w:sz w:val="20"/>
          <w:szCs w:val="20"/>
          <w:lang w:val="eu-ES"/>
        </w:rPr>
        <w:t xml:space="preserve"> </w:t>
      </w:r>
    </w:p>
    <w:p w:rsidR="00837DCB" w:rsidRPr="00490DC8"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u-ES"/>
        </w:rPr>
      </w:pPr>
      <w:r w:rsidRPr="00490DC8">
        <w:rPr>
          <w:rFonts w:ascii="Verdana" w:hAnsi="Verdana" w:cstheme="minorHAnsi"/>
          <w:bCs/>
          <w:color w:val="00B050"/>
          <w:sz w:val="20"/>
          <w:szCs w:val="20"/>
          <w:lang w:val="es-ES_tradnl"/>
        </w:rPr>
        <w:t>Honestidad y desinterés subjetivo</w:t>
      </w:r>
      <w:r w:rsidRPr="00490DC8">
        <w:rPr>
          <w:rFonts w:ascii="Verdana" w:hAnsi="Verdana" w:cstheme="minorHAnsi"/>
          <w:bCs/>
          <w:color w:val="00B050"/>
          <w:sz w:val="20"/>
          <w:szCs w:val="20"/>
          <w:lang w:val="eu-ES"/>
        </w:rPr>
        <w:t xml:space="preserve"> </w:t>
      </w:r>
    </w:p>
    <w:p w:rsidR="00837DCB" w:rsidRPr="00490DC8"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u-ES"/>
        </w:rPr>
      </w:pPr>
      <w:r w:rsidRPr="00490DC8">
        <w:rPr>
          <w:rFonts w:ascii="Verdana" w:hAnsi="Verdana" w:cstheme="minorHAnsi"/>
          <w:bCs/>
          <w:color w:val="00B050"/>
          <w:sz w:val="20"/>
          <w:szCs w:val="20"/>
          <w:lang w:val="es-ES_tradnl"/>
        </w:rPr>
        <w:t>Responsabilidad</w:t>
      </w:r>
      <w:r w:rsidRPr="00490DC8">
        <w:rPr>
          <w:rFonts w:ascii="Verdana" w:hAnsi="Verdana" w:cstheme="minorHAnsi"/>
          <w:bCs/>
          <w:color w:val="00B050"/>
          <w:sz w:val="20"/>
          <w:szCs w:val="20"/>
          <w:lang w:val="eu-ES"/>
        </w:rPr>
        <w:t xml:space="preserve"> </w:t>
      </w:r>
    </w:p>
    <w:p w:rsidR="00837DCB" w:rsidRPr="00E85516" w:rsidRDefault="00837DCB" w:rsidP="00E85516">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E85516">
        <w:rPr>
          <w:rFonts w:ascii="Verdana" w:hAnsi="Verdana" w:cstheme="minorHAnsi"/>
          <w:b/>
          <w:bCs/>
          <w:color w:val="00B050"/>
          <w:sz w:val="20"/>
          <w:szCs w:val="20"/>
          <w:lang w:val="es-ES_tradnl"/>
        </w:rPr>
        <w:t>Vitoria</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Integridad</w:t>
      </w:r>
      <w:r w:rsidRPr="00E85516">
        <w:rPr>
          <w:rFonts w:ascii="Verdana" w:hAnsi="Verdana" w:cstheme="minorHAnsi"/>
          <w:bCs/>
          <w:color w:val="00B050"/>
          <w:sz w:val="20"/>
          <w:szCs w:val="20"/>
          <w:lang w:val="es-ES_tradnl"/>
        </w:rPr>
        <w:t xml:space="preserve"> </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Imparcialidad y objetividad</w:t>
      </w:r>
      <w:r w:rsidRPr="00E85516">
        <w:rPr>
          <w:rFonts w:ascii="Verdana" w:hAnsi="Verdana" w:cstheme="minorHAnsi"/>
          <w:bCs/>
          <w:color w:val="00B050"/>
          <w:sz w:val="20"/>
          <w:szCs w:val="20"/>
          <w:lang w:val="es-ES_tradnl"/>
        </w:rPr>
        <w:t xml:space="preserve"> </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Responsabilidad</w:t>
      </w:r>
      <w:r w:rsidRPr="00E85516">
        <w:rPr>
          <w:rFonts w:ascii="Verdana" w:hAnsi="Verdana" w:cstheme="minorHAnsi"/>
          <w:bCs/>
          <w:color w:val="00B050"/>
          <w:sz w:val="20"/>
          <w:szCs w:val="20"/>
          <w:lang w:val="es-ES_tradnl"/>
        </w:rPr>
        <w:t xml:space="preserve"> </w:t>
      </w:r>
    </w:p>
    <w:p w:rsidR="00837DCB" w:rsidRPr="00E85516" w:rsidRDefault="00837DCB" w:rsidP="00E85516">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E85516">
        <w:rPr>
          <w:rFonts w:ascii="Verdana" w:hAnsi="Verdana" w:cstheme="minorHAnsi"/>
          <w:b/>
          <w:bCs/>
          <w:color w:val="00B050"/>
          <w:sz w:val="20"/>
          <w:szCs w:val="20"/>
          <w:lang w:val="es-ES_tradnl"/>
        </w:rPr>
        <w:t>San Sebastián</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Integridad</w:t>
      </w:r>
      <w:r w:rsidRPr="00E85516">
        <w:rPr>
          <w:rFonts w:ascii="Verdana" w:hAnsi="Verdana" w:cstheme="minorHAnsi"/>
          <w:bCs/>
          <w:color w:val="00B050"/>
          <w:sz w:val="20"/>
          <w:szCs w:val="20"/>
          <w:lang w:val="es-ES_tradnl"/>
        </w:rPr>
        <w:t xml:space="preserve"> </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Ejemplaridad</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Liderazgo participativo (propuesto por el grupo)</w:t>
      </w:r>
    </w:p>
    <w:p w:rsidR="00837DCB" w:rsidRPr="00E85516" w:rsidRDefault="00E85516" w:rsidP="00E85516">
      <w:pPr>
        <w:pStyle w:val="Zerrenda-paragrafoa"/>
        <w:numPr>
          <w:ilvl w:val="0"/>
          <w:numId w:val="16"/>
        </w:numPr>
        <w:pBdr>
          <w:top w:val="single" w:sz="4" w:space="1" w:color="auto"/>
          <w:left w:val="single" w:sz="4" w:space="4" w:color="auto"/>
          <w:bottom w:val="single" w:sz="4" w:space="1" w:color="auto"/>
          <w:right w:val="single" w:sz="4" w:space="4" w:color="auto"/>
        </w:pBdr>
        <w:spacing w:before="240" w:after="120"/>
        <w:ind w:left="425" w:hanging="425"/>
        <w:contextualSpacing w:val="0"/>
        <w:rPr>
          <w:rFonts w:ascii="Verdana" w:hAnsi="Verdana" w:cstheme="minorHAnsi"/>
          <w:b/>
          <w:sz w:val="21"/>
          <w:szCs w:val="21"/>
          <w:lang w:val="es-ES_tradnl"/>
        </w:rPr>
      </w:pPr>
      <w:r>
        <w:rPr>
          <w:rFonts w:ascii="Verdana" w:hAnsi="Verdana" w:cstheme="minorHAnsi"/>
          <w:b/>
          <w:sz w:val="21"/>
          <w:szCs w:val="21"/>
          <w:lang w:val="es-ES_tradnl"/>
        </w:rPr>
        <w:t>Respeto y apertura</w:t>
      </w:r>
    </w:p>
    <w:p w:rsidR="00837DCB" w:rsidRPr="00E85516" w:rsidRDefault="00837DCB" w:rsidP="00E85516">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6237D4">
        <w:rPr>
          <w:rFonts w:ascii="Verdana" w:hAnsi="Verdana" w:cstheme="minorHAnsi"/>
          <w:b/>
          <w:bCs/>
          <w:color w:val="00B050"/>
          <w:sz w:val="20"/>
          <w:szCs w:val="20"/>
          <w:lang w:val="es-ES_tradnl"/>
        </w:rPr>
        <w:t>Bilbao</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Participación de la ciudadanía y co-creación</w:t>
      </w:r>
      <w:r w:rsidRPr="00E85516">
        <w:rPr>
          <w:rFonts w:ascii="Verdana" w:hAnsi="Verdana" w:cstheme="minorHAnsi"/>
          <w:bCs/>
          <w:color w:val="00B050"/>
          <w:sz w:val="20"/>
          <w:szCs w:val="20"/>
          <w:lang w:val="es-ES_tradnl"/>
        </w:rPr>
        <w:t xml:space="preserve"> </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Accesibilidad universal</w:t>
      </w:r>
      <w:r w:rsidRPr="00E85516">
        <w:rPr>
          <w:rFonts w:ascii="Verdana" w:hAnsi="Verdana" w:cstheme="minorHAnsi"/>
          <w:bCs/>
          <w:color w:val="00B050"/>
          <w:sz w:val="20"/>
          <w:szCs w:val="20"/>
          <w:lang w:val="es-ES_tradnl"/>
        </w:rPr>
        <w:t xml:space="preserve"> </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Sinceridad y veracidad</w:t>
      </w:r>
      <w:r w:rsidRPr="00E85516">
        <w:rPr>
          <w:rFonts w:ascii="Verdana" w:hAnsi="Verdana" w:cstheme="minorHAnsi"/>
          <w:bCs/>
          <w:color w:val="00B050"/>
          <w:sz w:val="20"/>
          <w:szCs w:val="20"/>
          <w:lang w:val="es-ES_tradnl"/>
        </w:rPr>
        <w:t xml:space="preserve"> </w:t>
      </w:r>
    </w:p>
    <w:p w:rsidR="00837DCB" w:rsidRPr="00E85516" w:rsidRDefault="00837DCB" w:rsidP="00E85516">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6237D4">
        <w:rPr>
          <w:rFonts w:ascii="Verdana" w:hAnsi="Verdana" w:cstheme="minorHAnsi"/>
          <w:b/>
          <w:bCs/>
          <w:color w:val="00B050"/>
          <w:sz w:val="20"/>
          <w:szCs w:val="20"/>
          <w:lang w:val="es-ES_tradnl"/>
        </w:rPr>
        <w:t>Vitoria</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Respeto</w:t>
      </w:r>
      <w:r w:rsidRPr="00E85516">
        <w:rPr>
          <w:rFonts w:ascii="Verdana" w:hAnsi="Verdana" w:cstheme="minorHAnsi"/>
          <w:bCs/>
          <w:color w:val="00B050"/>
          <w:sz w:val="20"/>
          <w:szCs w:val="20"/>
          <w:lang w:val="es-ES_tradnl"/>
        </w:rPr>
        <w:t xml:space="preserve"> </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Equidad</w:t>
      </w:r>
      <w:r w:rsidRPr="00E85516">
        <w:rPr>
          <w:rFonts w:ascii="Verdana" w:hAnsi="Verdana" w:cstheme="minorHAnsi"/>
          <w:bCs/>
          <w:color w:val="00B050"/>
          <w:sz w:val="20"/>
          <w:szCs w:val="20"/>
          <w:lang w:val="es-ES_tradnl"/>
        </w:rPr>
        <w:t xml:space="preserve"> </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Transparencia y datos abiertos</w:t>
      </w:r>
      <w:r w:rsidRPr="00E85516">
        <w:rPr>
          <w:rFonts w:ascii="Verdana" w:hAnsi="Verdana" w:cstheme="minorHAnsi"/>
          <w:bCs/>
          <w:color w:val="00B050"/>
          <w:sz w:val="20"/>
          <w:szCs w:val="20"/>
          <w:lang w:val="es-ES_tradnl"/>
        </w:rPr>
        <w:t xml:space="preserve"> </w:t>
      </w:r>
    </w:p>
    <w:p w:rsidR="00837DCB" w:rsidRPr="00E85516" w:rsidRDefault="00837DCB" w:rsidP="00E85516">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6237D4">
        <w:rPr>
          <w:rFonts w:ascii="Verdana" w:hAnsi="Verdana" w:cstheme="minorHAnsi"/>
          <w:b/>
          <w:bCs/>
          <w:color w:val="00B050"/>
          <w:sz w:val="20"/>
          <w:szCs w:val="20"/>
          <w:lang w:val="es-ES_tradnl"/>
        </w:rPr>
        <w:t>San Sebastián</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Transparencia y datos abiertos</w:t>
      </w:r>
      <w:r w:rsidRPr="00E85516">
        <w:rPr>
          <w:rFonts w:ascii="Verdana" w:hAnsi="Verdana" w:cstheme="minorHAnsi"/>
          <w:bCs/>
          <w:color w:val="00B050"/>
          <w:sz w:val="20"/>
          <w:szCs w:val="20"/>
          <w:lang w:val="es-ES_tradnl"/>
        </w:rPr>
        <w:t xml:space="preserve"> </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Rendición de cuentas</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Escucha activa</w:t>
      </w:r>
    </w:p>
    <w:p w:rsidR="00A57A7C" w:rsidRPr="00E85516" w:rsidRDefault="00837DCB" w:rsidP="00E85516">
      <w:pPr>
        <w:pStyle w:val="Zerrenda-paragrafoa"/>
        <w:numPr>
          <w:ilvl w:val="0"/>
          <w:numId w:val="16"/>
        </w:numPr>
        <w:pBdr>
          <w:top w:val="single" w:sz="4" w:space="1" w:color="auto"/>
          <w:left w:val="single" w:sz="4" w:space="4" w:color="auto"/>
          <w:bottom w:val="single" w:sz="4" w:space="1" w:color="auto"/>
          <w:right w:val="single" w:sz="4" w:space="4" w:color="auto"/>
        </w:pBdr>
        <w:spacing w:before="240" w:after="120"/>
        <w:ind w:left="425" w:hanging="425"/>
        <w:contextualSpacing w:val="0"/>
        <w:rPr>
          <w:rFonts w:ascii="Verdana" w:hAnsi="Verdana" w:cstheme="minorHAnsi"/>
          <w:b/>
          <w:sz w:val="21"/>
          <w:szCs w:val="21"/>
          <w:lang w:val="es-ES_tradnl"/>
        </w:rPr>
      </w:pPr>
      <w:r w:rsidRPr="00E85516">
        <w:rPr>
          <w:rFonts w:ascii="Verdana" w:hAnsi="Verdana" w:cstheme="minorHAnsi"/>
          <w:b/>
          <w:sz w:val="21"/>
          <w:szCs w:val="21"/>
          <w:lang w:val="es-ES_tradnl"/>
        </w:rPr>
        <w:t xml:space="preserve">Buenos resultados  </w:t>
      </w:r>
    </w:p>
    <w:p w:rsidR="00837DCB" w:rsidRPr="00E85516" w:rsidRDefault="00837DCB" w:rsidP="00E85516">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490DC8">
        <w:rPr>
          <w:rFonts w:ascii="Verdana" w:hAnsi="Verdana" w:cstheme="minorHAnsi"/>
          <w:b/>
          <w:bCs/>
          <w:color w:val="00B050"/>
          <w:sz w:val="20"/>
          <w:szCs w:val="20"/>
          <w:lang w:val="es-ES_tradnl"/>
        </w:rPr>
        <w:t>Bilbao</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Cohesión económica, social y territorial</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Sostenibilidad</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Colaboración interinstitucional</w:t>
      </w:r>
    </w:p>
    <w:p w:rsidR="00837DCB" w:rsidRPr="00E85516" w:rsidRDefault="00837DCB" w:rsidP="00E85516">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490DC8">
        <w:rPr>
          <w:rFonts w:ascii="Verdana" w:hAnsi="Verdana" w:cstheme="minorHAnsi"/>
          <w:b/>
          <w:bCs/>
          <w:color w:val="00B050"/>
          <w:sz w:val="20"/>
          <w:szCs w:val="20"/>
          <w:lang w:val="es-ES_tradnl"/>
        </w:rPr>
        <w:t>Vitoria</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Sostenibilidad</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Modelos nuevos y novedosos para la gestión</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Educación en valores (propuesto por el grupo)</w:t>
      </w:r>
      <w:r w:rsidRPr="00E85516">
        <w:rPr>
          <w:rFonts w:ascii="Verdana" w:hAnsi="Verdana" w:cstheme="minorHAnsi"/>
          <w:bCs/>
          <w:color w:val="00B050"/>
          <w:sz w:val="20"/>
          <w:szCs w:val="20"/>
          <w:lang w:val="es-ES_tradnl"/>
        </w:rPr>
        <w:t xml:space="preserve"> </w:t>
      </w:r>
    </w:p>
    <w:p w:rsidR="00837DCB" w:rsidRPr="00E85516" w:rsidRDefault="00837DCB" w:rsidP="00E85516">
      <w:pPr>
        <w:pBdr>
          <w:top w:val="single" w:sz="4" w:space="1" w:color="auto"/>
          <w:left w:val="single" w:sz="4" w:space="4" w:color="auto"/>
          <w:bottom w:val="single" w:sz="4" w:space="1" w:color="auto"/>
          <w:right w:val="single" w:sz="4" w:space="4" w:color="auto"/>
        </w:pBdr>
        <w:spacing w:before="120" w:after="60"/>
        <w:ind w:left="142"/>
        <w:rPr>
          <w:rFonts w:ascii="Verdana" w:hAnsi="Verdana" w:cstheme="minorHAnsi"/>
          <w:b/>
          <w:bCs/>
          <w:color w:val="00B050"/>
          <w:sz w:val="20"/>
          <w:szCs w:val="20"/>
          <w:lang w:val="es-ES_tradnl"/>
        </w:rPr>
      </w:pPr>
      <w:r w:rsidRPr="00490DC8">
        <w:rPr>
          <w:rFonts w:ascii="Verdana" w:hAnsi="Verdana" w:cstheme="minorHAnsi"/>
          <w:b/>
          <w:bCs/>
          <w:color w:val="00B050"/>
          <w:sz w:val="20"/>
          <w:szCs w:val="20"/>
          <w:lang w:val="es-ES_tradnl"/>
        </w:rPr>
        <w:t>San Sebastián</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Gestión responsable de los recursos públicos</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Liderazgo compartido y transformador</w:t>
      </w:r>
    </w:p>
    <w:p w:rsidR="00837DCB" w:rsidRPr="00E85516" w:rsidRDefault="00837DCB" w:rsidP="00E85516">
      <w:pPr>
        <w:pStyle w:val="Zerrenda-paragrafoa"/>
        <w:numPr>
          <w:ilvl w:val="0"/>
          <w:numId w:val="4"/>
        </w:numPr>
        <w:pBdr>
          <w:top w:val="single" w:sz="4" w:space="1" w:color="auto"/>
          <w:left w:val="single" w:sz="4" w:space="4" w:color="auto"/>
          <w:bottom w:val="single" w:sz="4" w:space="1" w:color="auto"/>
          <w:right w:val="single" w:sz="4" w:space="4" w:color="auto"/>
        </w:pBdr>
        <w:tabs>
          <w:tab w:val="left" w:pos="426"/>
        </w:tabs>
        <w:ind w:left="426" w:hanging="284"/>
        <w:rPr>
          <w:rFonts w:ascii="Verdana" w:hAnsi="Verdana" w:cstheme="minorHAnsi"/>
          <w:bCs/>
          <w:color w:val="00B050"/>
          <w:sz w:val="20"/>
          <w:szCs w:val="20"/>
          <w:lang w:val="es-ES_tradnl"/>
        </w:rPr>
      </w:pPr>
      <w:r w:rsidRPr="00490DC8">
        <w:rPr>
          <w:rFonts w:ascii="Verdana" w:hAnsi="Verdana" w:cstheme="minorHAnsi"/>
          <w:bCs/>
          <w:color w:val="00B050"/>
          <w:sz w:val="20"/>
          <w:szCs w:val="20"/>
          <w:lang w:val="es-ES_tradnl"/>
        </w:rPr>
        <w:t>Colaboración interinstitucional</w:t>
      </w:r>
    </w:p>
    <w:p w:rsidR="00E85516" w:rsidRDefault="00E85516">
      <w:pPr>
        <w:rPr>
          <w:rFonts w:ascii="Verdana" w:hAnsi="Verdana"/>
          <w:b/>
          <w:color w:val="0070C0"/>
          <w:sz w:val="28"/>
          <w:lang w:val="eu-ES"/>
        </w:rPr>
      </w:pPr>
      <w:r>
        <w:br w:type="page"/>
      </w:r>
    </w:p>
    <w:p w:rsidR="006F4DC0" w:rsidRPr="00E055BD" w:rsidRDefault="00A52844" w:rsidP="004A3C8E">
      <w:pPr>
        <w:pStyle w:val="1izenburua"/>
        <w:ind w:left="426" w:hanging="426"/>
      </w:pPr>
      <w:bookmarkStart w:id="10" w:name="_Toc13223278"/>
      <w:r>
        <w:t>AREAS GENERALES DE INTERÉS</w:t>
      </w:r>
      <w:bookmarkEnd w:id="10"/>
    </w:p>
    <w:p w:rsidR="006C365E" w:rsidRDefault="00531A1A" w:rsidP="00C20722">
      <w:pPr>
        <w:spacing w:before="120" w:after="120" w:line="276" w:lineRule="auto"/>
        <w:jc w:val="both"/>
        <w:rPr>
          <w:rFonts w:ascii="Verdana" w:hAnsi="Verdana"/>
          <w:sz w:val="21"/>
          <w:szCs w:val="21"/>
          <w:lang w:val="eu-ES"/>
        </w:rPr>
      </w:pPr>
      <w:r>
        <w:rPr>
          <w:rFonts w:ascii="Verdana" w:hAnsi="Verdana"/>
          <w:sz w:val="21"/>
          <w:szCs w:val="21"/>
          <w:lang w:val="eu-ES"/>
        </w:rPr>
        <w:t xml:space="preserve">A la pregunta de cuáles son los </w:t>
      </w:r>
      <w:r w:rsidR="00D156B1" w:rsidRPr="0004640B">
        <w:rPr>
          <w:rFonts w:ascii="Verdana" w:hAnsi="Verdana"/>
          <w:sz w:val="21"/>
          <w:szCs w:val="21"/>
          <w:lang w:val="eu-ES"/>
        </w:rPr>
        <w:t xml:space="preserve">ámbitos de actividad de las administraciones </w:t>
      </w:r>
      <w:r>
        <w:rPr>
          <w:rFonts w:ascii="Verdana" w:hAnsi="Verdana"/>
          <w:sz w:val="21"/>
          <w:szCs w:val="21"/>
          <w:lang w:val="eu-ES"/>
        </w:rPr>
        <w:t xml:space="preserve">en las que habría que poner especial </w:t>
      </w:r>
      <w:r w:rsidR="00D156B1" w:rsidRPr="0004640B">
        <w:rPr>
          <w:rFonts w:ascii="Verdana" w:hAnsi="Verdana"/>
          <w:sz w:val="21"/>
          <w:szCs w:val="21"/>
          <w:lang w:val="eu-ES"/>
        </w:rPr>
        <w:t>acento para impulsar comportamientos éticos</w:t>
      </w:r>
      <w:r w:rsidR="006203D2">
        <w:rPr>
          <w:rFonts w:ascii="Verdana" w:hAnsi="Verdana"/>
          <w:sz w:val="21"/>
          <w:szCs w:val="21"/>
          <w:lang w:val="eu-ES"/>
        </w:rPr>
        <w:t xml:space="preserve">, </w:t>
      </w:r>
      <w:r w:rsidR="007E53C9">
        <w:rPr>
          <w:rFonts w:ascii="Verdana" w:hAnsi="Verdana"/>
          <w:sz w:val="21"/>
          <w:szCs w:val="21"/>
          <w:lang w:val="eu-ES"/>
        </w:rPr>
        <w:t xml:space="preserve">tanto el </w:t>
      </w:r>
      <w:r w:rsidR="006203D2">
        <w:rPr>
          <w:rFonts w:ascii="Verdana" w:hAnsi="Verdana"/>
          <w:sz w:val="21"/>
          <w:szCs w:val="21"/>
          <w:lang w:val="eu-ES"/>
        </w:rPr>
        <w:t xml:space="preserve">cuestionario on-line </w:t>
      </w:r>
      <w:r w:rsidR="007E53C9">
        <w:rPr>
          <w:rFonts w:ascii="Verdana" w:hAnsi="Verdana"/>
          <w:sz w:val="21"/>
          <w:szCs w:val="21"/>
          <w:lang w:val="eu-ES"/>
        </w:rPr>
        <w:t xml:space="preserve">como las sesiones presenciales responden de manera similar.  </w:t>
      </w:r>
    </w:p>
    <w:p w:rsidR="00E85516" w:rsidRPr="00C20722" w:rsidRDefault="00E85516" w:rsidP="00C20722">
      <w:pPr>
        <w:spacing w:before="120" w:after="120" w:line="276" w:lineRule="auto"/>
        <w:jc w:val="both"/>
        <w:rPr>
          <w:rFonts w:ascii="Verdana" w:hAnsi="Verdana"/>
          <w:sz w:val="21"/>
          <w:szCs w:val="21"/>
          <w:lang w:val="eu-ES"/>
        </w:rPr>
      </w:pPr>
    </w:p>
    <w:p w:rsidR="007E53C9" w:rsidRPr="002A0C48" w:rsidRDefault="002A0C48" w:rsidP="006C365E">
      <w:pPr>
        <w:spacing w:before="120" w:after="120" w:line="276" w:lineRule="auto"/>
        <w:ind w:left="142"/>
        <w:jc w:val="both"/>
        <w:rPr>
          <w:rFonts w:ascii="Verdana" w:hAnsi="Verdana"/>
          <w:b/>
          <w:sz w:val="21"/>
          <w:szCs w:val="21"/>
          <w:lang w:val="eu-ES"/>
        </w:rPr>
      </w:pPr>
      <w:r w:rsidRPr="002A0C48">
        <w:rPr>
          <w:rFonts w:ascii="Verdana" w:hAnsi="Verdana"/>
          <w:b/>
          <w:sz w:val="21"/>
          <w:szCs w:val="21"/>
          <w:lang w:val="eu-ES"/>
        </w:rPr>
        <w:t xml:space="preserve">Sesiones presenciales </w:t>
      </w:r>
    </w:p>
    <w:tbl>
      <w:tblPr>
        <w:tblStyle w:val="Saretaduntaula"/>
        <w:tblW w:w="5725" w:type="dxa"/>
        <w:jc w:val="center"/>
        <w:tblLook w:val="04A0" w:firstRow="1" w:lastRow="0" w:firstColumn="1" w:lastColumn="0" w:noHBand="0" w:noVBand="1"/>
      </w:tblPr>
      <w:tblGrid>
        <w:gridCol w:w="3546"/>
        <w:gridCol w:w="2179"/>
      </w:tblGrid>
      <w:tr w:rsidR="006C365E" w:rsidRPr="006C365E" w:rsidTr="002A0C48">
        <w:trPr>
          <w:trHeight w:val="233"/>
          <w:jc w:val="center"/>
        </w:trPr>
        <w:tc>
          <w:tcPr>
            <w:tcW w:w="3546" w:type="dxa"/>
            <w:tcBorders>
              <w:top w:val="single" w:sz="4" w:space="0" w:color="FFFFFF" w:themeColor="background1"/>
              <w:left w:val="single" w:sz="4" w:space="0" w:color="FFFFFF" w:themeColor="background1"/>
            </w:tcBorders>
            <w:shd w:val="clear" w:color="auto" w:fill="auto"/>
          </w:tcPr>
          <w:p w:rsidR="006C365E" w:rsidRPr="006C365E" w:rsidRDefault="006C365E" w:rsidP="002B58D7">
            <w:pPr>
              <w:rPr>
                <w:lang w:val="eu-ES"/>
              </w:rPr>
            </w:pPr>
          </w:p>
        </w:tc>
        <w:tc>
          <w:tcPr>
            <w:tcW w:w="2179" w:type="dxa"/>
            <w:shd w:val="clear" w:color="auto" w:fill="auto"/>
          </w:tcPr>
          <w:p w:rsidR="006C365E" w:rsidRPr="002A0C48" w:rsidRDefault="006C365E" w:rsidP="002A0C48">
            <w:pPr>
              <w:jc w:val="center"/>
              <w:rPr>
                <w:rFonts w:asciiTheme="minorHAnsi" w:hAnsiTheme="minorHAnsi" w:cstheme="minorHAnsi"/>
                <w:b/>
                <w:bCs/>
                <w:sz w:val="28"/>
                <w:szCs w:val="28"/>
                <w:lang w:val="es-ES_tradnl"/>
              </w:rPr>
            </w:pPr>
            <w:r w:rsidRPr="006C365E">
              <w:rPr>
                <w:rFonts w:asciiTheme="minorHAnsi" w:hAnsiTheme="minorHAnsi" w:cstheme="minorHAnsi"/>
                <w:b/>
                <w:bCs/>
                <w:sz w:val="28"/>
                <w:szCs w:val="28"/>
                <w:lang w:val="es-ES_tradnl"/>
              </w:rPr>
              <w:t>Puntuación</w:t>
            </w:r>
          </w:p>
        </w:tc>
      </w:tr>
      <w:tr w:rsidR="006C365E" w:rsidRPr="006C365E" w:rsidTr="002A0C48">
        <w:trPr>
          <w:trHeight w:val="384"/>
          <w:jc w:val="center"/>
        </w:trPr>
        <w:tc>
          <w:tcPr>
            <w:tcW w:w="3546" w:type="dxa"/>
            <w:shd w:val="clear" w:color="auto" w:fill="auto"/>
            <w:vAlign w:val="center"/>
          </w:tcPr>
          <w:p w:rsidR="006C365E" w:rsidRPr="006C365E" w:rsidRDefault="006C365E" w:rsidP="002B58D7">
            <w:pPr>
              <w:rPr>
                <w:rFonts w:asciiTheme="minorHAnsi" w:hAnsiTheme="minorHAnsi" w:cstheme="minorHAnsi"/>
                <w:lang w:val="es-ES_tradnl"/>
              </w:rPr>
            </w:pPr>
            <w:r w:rsidRPr="006C365E">
              <w:rPr>
                <w:rFonts w:asciiTheme="minorHAnsi" w:hAnsiTheme="minorHAnsi" w:cstheme="minorHAnsi"/>
                <w:lang w:val="es-ES_tradnl"/>
              </w:rPr>
              <w:t>REPRESENTANTES POLÍTICOS</w:t>
            </w:r>
          </w:p>
        </w:tc>
        <w:tc>
          <w:tcPr>
            <w:tcW w:w="2179" w:type="dxa"/>
            <w:shd w:val="clear" w:color="auto" w:fill="auto"/>
            <w:vAlign w:val="center"/>
          </w:tcPr>
          <w:p w:rsidR="006C365E" w:rsidRPr="006C365E" w:rsidRDefault="006C365E" w:rsidP="002B58D7">
            <w:pPr>
              <w:jc w:val="center"/>
              <w:rPr>
                <w:rFonts w:asciiTheme="minorHAnsi" w:hAnsiTheme="minorHAnsi" w:cstheme="minorHAnsi"/>
                <w:lang w:val="es-ES_tradnl"/>
              </w:rPr>
            </w:pPr>
            <w:r w:rsidRPr="006C365E">
              <w:rPr>
                <w:rFonts w:asciiTheme="minorHAnsi" w:hAnsiTheme="minorHAnsi" w:cstheme="minorHAnsi"/>
                <w:lang w:val="es-ES_tradnl"/>
              </w:rPr>
              <w:t>53</w:t>
            </w:r>
          </w:p>
        </w:tc>
      </w:tr>
      <w:tr w:rsidR="006C365E" w:rsidRPr="006C365E" w:rsidTr="002A0C48">
        <w:trPr>
          <w:trHeight w:val="384"/>
          <w:jc w:val="center"/>
        </w:trPr>
        <w:tc>
          <w:tcPr>
            <w:tcW w:w="3546" w:type="dxa"/>
            <w:shd w:val="clear" w:color="auto" w:fill="auto"/>
            <w:vAlign w:val="center"/>
          </w:tcPr>
          <w:p w:rsidR="006C365E" w:rsidRPr="006C365E" w:rsidRDefault="006C365E" w:rsidP="002B58D7">
            <w:pPr>
              <w:rPr>
                <w:rFonts w:asciiTheme="minorHAnsi" w:hAnsiTheme="minorHAnsi" w:cstheme="minorHAnsi"/>
                <w:lang w:val="es-ES_tradnl"/>
              </w:rPr>
            </w:pPr>
            <w:r w:rsidRPr="006C365E">
              <w:rPr>
                <w:rFonts w:asciiTheme="minorHAnsi" w:hAnsiTheme="minorHAnsi" w:cstheme="minorHAnsi"/>
                <w:lang w:val="es-ES_tradnl"/>
              </w:rPr>
              <w:t>TRABAJADORES PÚBLICOS</w:t>
            </w:r>
          </w:p>
        </w:tc>
        <w:tc>
          <w:tcPr>
            <w:tcW w:w="2179" w:type="dxa"/>
            <w:shd w:val="clear" w:color="auto" w:fill="auto"/>
            <w:vAlign w:val="center"/>
          </w:tcPr>
          <w:p w:rsidR="006C365E" w:rsidRPr="006C365E" w:rsidRDefault="006C365E" w:rsidP="002B58D7">
            <w:pPr>
              <w:jc w:val="center"/>
              <w:rPr>
                <w:rFonts w:asciiTheme="minorHAnsi" w:hAnsiTheme="minorHAnsi" w:cstheme="minorHAnsi"/>
                <w:lang w:val="es-ES_tradnl"/>
              </w:rPr>
            </w:pPr>
            <w:r w:rsidRPr="006C365E">
              <w:rPr>
                <w:rFonts w:asciiTheme="minorHAnsi" w:hAnsiTheme="minorHAnsi" w:cstheme="minorHAnsi"/>
                <w:lang w:val="es-ES_tradnl"/>
              </w:rPr>
              <w:t>40</w:t>
            </w:r>
          </w:p>
        </w:tc>
      </w:tr>
      <w:tr w:rsidR="006C365E" w:rsidRPr="006C365E" w:rsidTr="002A0C48">
        <w:trPr>
          <w:trHeight w:val="384"/>
          <w:jc w:val="center"/>
        </w:trPr>
        <w:tc>
          <w:tcPr>
            <w:tcW w:w="3546" w:type="dxa"/>
            <w:shd w:val="clear" w:color="auto" w:fill="auto"/>
            <w:vAlign w:val="center"/>
          </w:tcPr>
          <w:p w:rsidR="006C365E" w:rsidRPr="006C365E" w:rsidRDefault="006C365E" w:rsidP="002B58D7">
            <w:pPr>
              <w:rPr>
                <w:rFonts w:asciiTheme="minorHAnsi" w:hAnsiTheme="minorHAnsi" w:cstheme="minorHAnsi"/>
                <w:lang w:val="es-ES_tradnl"/>
              </w:rPr>
            </w:pPr>
            <w:r w:rsidRPr="006C365E">
              <w:rPr>
                <w:rFonts w:asciiTheme="minorHAnsi" w:hAnsiTheme="minorHAnsi" w:cstheme="minorHAnsi"/>
                <w:lang w:val="es-ES_tradnl"/>
              </w:rPr>
              <w:t>RENDICIÓN DE CUENTAS</w:t>
            </w:r>
          </w:p>
        </w:tc>
        <w:tc>
          <w:tcPr>
            <w:tcW w:w="2179" w:type="dxa"/>
            <w:shd w:val="clear" w:color="auto" w:fill="auto"/>
            <w:vAlign w:val="center"/>
          </w:tcPr>
          <w:p w:rsidR="006C365E" w:rsidRPr="006C365E" w:rsidRDefault="006C365E" w:rsidP="002B58D7">
            <w:pPr>
              <w:jc w:val="center"/>
              <w:rPr>
                <w:rFonts w:asciiTheme="minorHAnsi" w:hAnsiTheme="minorHAnsi" w:cstheme="minorHAnsi"/>
                <w:lang w:val="es-ES_tradnl"/>
              </w:rPr>
            </w:pPr>
            <w:r w:rsidRPr="006C365E">
              <w:rPr>
                <w:rFonts w:asciiTheme="minorHAnsi" w:hAnsiTheme="minorHAnsi" w:cstheme="minorHAnsi"/>
                <w:lang w:val="es-ES_tradnl"/>
              </w:rPr>
              <w:t>33</w:t>
            </w:r>
          </w:p>
        </w:tc>
      </w:tr>
      <w:tr w:rsidR="006C365E" w:rsidRPr="006C365E" w:rsidTr="002A0C48">
        <w:trPr>
          <w:trHeight w:val="384"/>
          <w:jc w:val="center"/>
        </w:trPr>
        <w:tc>
          <w:tcPr>
            <w:tcW w:w="3546" w:type="dxa"/>
            <w:shd w:val="clear" w:color="auto" w:fill="auto"/>
            <w:vAlign w:val="center"/>
          </w:tcPr>
          <w:p w:rsidR="006C365E" w:rsidRPr="006C365E" w:rsidRDefault="006C365E" w:rsidP="002B58D7">
            <w:pPr>
              <w:rPr>
                <w:rFonts w:asciiTheme="minorHAnsi" w:hAnsiTheme="minorHAnsi" w:cstheme="minorHAnsi"/>
                <w:lang w:val="es-ES_tradnl"/>
              </w:rPr>
            </w:pPr>
            <w:r w:rsidRPr="006C365E">
              <w:rPr>
                <w:rFonts w:asciiTheme="minorHAnsi" w:hAnsiTheme="minorHAnsi" w:cstheme="minorHAnsi"/>
                <w:lang w:val="es-ES_tradnl"/>
              </w:rPr>
              <w:t>CONTRATACIONES PÚBLICAS</w:t>
            </w:r>
          </w:p>
        </w:tc>
        <w:tc>
          <w:tcPr>
            <w:tcW w:w="2179" w:type="dxa"/>
            <w:shd w:val="clear" w:color="auto" w:fill="auto"/>
            <w:vAlign w:val="center"/>
          </w:tcPr>
          <w:p w:rsidR="006C365E" w:rsidRPr="006C365E" w:rsidRDefault="006C365E" w:rsidP="002B58D7">
            <w:pPr>
              <w:jc w:val="center"/>
              <w:rPr>
                <w:rFonts w:asciiTheme="minorHAnsi" w:hAnsiTheme="minorHAnsi" w:cstheme="minorHAnsi"/>
                <w:lang w:val="es-ES_tradnl"/>
              </w:rPr>
            </w:pPr>
            <w:r w:rsidRPr="006C365E">
              <w:rPr>
                <w:rFonts w:asciiTheme="minorHAnsi" w:hAnsiTheme="minorHAnsi" w:cstheme="minorHAnsi"/>
                <w:lang w:val="es-ES_tradnl"/>
              </w:rPr>
              <w:t>10</w:t>
            </w:r>
          </w:p>
        </w:tc>
      </w:tr>
      <w:tr w:rsidR="006C365E" w:rsidRPr="006C365E" w:rsidTr="002A0C48">
        <w:trPr>
          <w:trHeight w:val="384"/>
          <w:jc w:val="center"/>
        </w:trPr>
        <w:tc>
          <w:tcPr>
            <w:tcW w:w="3546" w:type="dxa"/>
            <w:shd w:val="clear" w:color="auto" w:fill="auto"/>
            <w:vAlign w:val="center"/>
          </w:tcPr>
          <w:p w:rsidR="006C365E" w:rsidRPr="006C365E" w:rsidRDefault="006C365E" w:rsidP="002B58D7">
            <w:pPr>
              <w:rPr>
                <w:rFonts w:asciiTheme="minorHAnsi" w:hAnsiTheme="minorHAnsi" w:cstheme="minorHAnsi"/>
                <w:lang w:val="es-ES_tradnl"/>
              </w:rPr>
            </w:pPr>
            <w:r w:rsidRPr="006C365E">
              <w:rPr>
                <w:rFonts w:asciiTheme="minorHAnsi" w:hAnsiTheme="minorHAnsi" w:cstheme="minorHAnsi"/>
                <w:lang w:val="es-ES_tradnl"/>
              </w:rPr>
              <w:t>COMUNICACIÓN INSTITUCIONAL</w:t>
            </w:r>
          </w:p>
        </w:tc>
        <w:tc>
          <w:tcPr>
            <w:tcW w:w="2179" w:type="dxa"/>
            <w:shd w:val="clear" w:color="auto" w:fill="auto"/>
            <w:vAlign w:val="center"/>
          </w:tcPr>
          <w:p w:rsidR="006C365E" w:rsidRPr="006C365E" w:rsidRDefault="006C365E" w:rsidP="002B58D7">
            <w:pPr>
              <w:jc w:val="center"/>
              <w:rPr>
                <w:rFonts w:asciiTheme="minorHAnsi" w:hAnsiTheme="minorHAnsi" w:cstheme="minorHAnsi"/>
                <w:lang w:val="es-ES_tradnl"/>
              </w:rPr>
            </w:pPr>
            <w:r w:rsidRPr="006C365E">
              <w:rPr>
                <w:rFonts w:asciiTheme="minorHAnsi" w:hAnsiTheme="minorHAnsi" w:cstheme="minorHAnsi"/>
                <w:lang w:val="es-ES_tradnl"/>
              </w:rPr>
              <w:t>10</w:t>
            </w:r>
          </w:p>
        </w:tc>
      </w:tr>
      <w:tr w:rsidR="006C365E" w:rsidRPr="006C365E" w:rsidTr="002A0C48">
        <w:trPr>
          <w:trHeight w:val="384"/>
          <w:jc w:val="center"/>
        </w:trPr>
        <w:tc>
          <w:tcPr>
            <w:tcW w:w="3546" w:type="dxa"/>
            <w:shd w:val="clear" w:color="auto" w:fill="auto"/>
            <w:vAlign w:val="center"/>
          </w:tcPr>
          <w:p w:rsidR="006C365E" w:rsidRPr="006C365E" w:rsidRDefault="006C365E" w:rsidP="002B58D7">
            <w:pPr>
              <w:rPr>
                <w:rFonts w:asciiTheme="minorHAnsi" w:hAnsiTheme="minorHAnsi" w:cstheme="minorHAnsi"/>
                <w:lang w:val="es-ES_tradnl"/>
              </w:rPr>
            </w:pPr>
            <w:r w:rsidRPr="006C365E">
              <w:rPr>
                <w:rFonts w:asciiTheme="minorHAnsi" w:hAnsiTheme="minorHAnsi" w:cstheme="minorHAnsi"/>
                <w:lang w:val="es-ES_tradnl"/>
              </w:rPr>
              <w:t>SUBVENCIONES</w:t>
            </w:r>
          </w:p>
        </w:tc>
        <w:tc>
          <w:tcPr>
            <w:tcW w:w="2179" w:type="dxa"/>
            <w:shd w:val="clear" w:color="auto" w:fill="auto"/>
            <w:vAlign w:val="center"/>
          </w:tcPr>
          <w:p w:rsidR="006C365E" w:rsidRPr="006C365E" w:rsidRDefault="006C365E" w:rsidP="002B58D7">
            <w:pPr>
              <w:jc w:val="center"/>
              <w:rPr>
                <w:rFonts w:asciiTheme="minorHAnsi" w:hAnsiTheme="minorHAnsi" w:cstheme="minorHAnsi"/>
                <w:lang w:val="es-ES_tradnl"/>
              </w:rPr>
            </w:pPr>
            <w:r w:rsidRPr="006C365E">
              <w:rPr>
                <w:rFonts w:asciiTheme="minorHAnsi" w:hAnsiTheme="minorHAnsi" w:cstheme="minorHAnsi"/>
                <w:lang w:val="es-ES_tradnl"/>
              </w:rPr>
              <w:t>5</w:t>
            </w:r>
          </w:p>
        </w:tc>
      </w:tr>
      <w:tr w:rsidR="006C365E" w:rsidRPr="006C365E" w:rsidTr="002A0C48">
        <w:trPr>
          <w:trHeight w:val="48"/>
          <w:jc w:val="center"/>
        </w:trPr>
        <w:tc>
          <w:tcPr>
            <w:tcW w:w="3546" w:type="dxa"/>
            <w:shd w:val="clear" w:color="auto" w:fill="auto"/>
            <w:vAlign w:val="center"/>
          </w:tcPr>
          <w:p w:rsidR="006C365E" w:rsidRPr="006C365E" w:rsidRDefault="006C365E" w:rsidP="002B58D7">
            <w:pPr>
              <w:rPr>
                <w:rFonts w:asciiTheme="minorHAnsi" w:hAnsiTheme="minorHAnsi" w:cstheme="minorHAnsi"/>
                <w:lang w:val="es-ES_tradnl"/>
              </w:rPr>
            </w:pPr>
            <w:r w:rsidRPr="006C365E">
              <w:rPr>
                <w:rFonts w:asciiTheme="minorHAnsi" w:hAnsiTheme="minorHAnsi" w:cstheme="minorHAnsi"/>
                <w:lang w:val="es-ES_tradnl"/>
              </w:rPr>
              <w:t>PROCESOS DE SELECCIÓN</w:t>
            </w:r>
          </w:p>
        </w:tc>
        <w:tc>
          <w:tcPr>
            <w:tcW w:w="2179" w:type="dxa"/>
            <w:shd w:val="clear" w:color="auto" w:fill="auto"/>
            <w:vAlign w:val="center"/>
          </w:tcPr>
          <w:p w:rsidR="006C365E" w:rsidRPr="006C365E" w:rsidRDefault="006C365E" w:rsidP="002B58D7">
            <w:pPr>
              <w:jc w:val="center"/>
              <w:rPr>
                <w:rFonts w:asciiTheme="minorHAnsi" w:hAnsiTheme="minorHAnsi" w:cstheme="minorHAnsi"/>
                <w:lang w:val="es-ES_tradnl"/>
              </w:rPr>
            </w:pPr>
            <w:r w:rsidRPr="006C365E">
              <w:rPr>
                <w:rFonts w:asciiTheme="minorHAnsi" w:hAnsiTheme="minorHAnsi" w:cstheme="minorHAnsi"/>
                <w:lang w:val="es-ES_tradnl"/>
              </w:rPr>
              <w:t>4</w:t>
            </w:r>
          </w:p>
        </w:tc>
      </w:tr>
    </w:tbl>
    <w:p w:rsidR="002A0C48" w:rsidRDefault="002A0C48" w:rsidP="0042155F">
      <w:pPr>
        <w:ind w:left="142"/>
        <w:rPr>
          <w:rFonts w:ascii="Verdana" w:hAnsi="Verdana"/>
          <w:sz w:val="18"/>
          <w:szCs w:val="18"/>
          <w:lang w:val="eu-ES"/>
        </w:rPr>
      </w:pPr>
    </w:p>
    <w:p w:rsidR="002A0C48" w:rsidRDefault="002A0C48" w:rsidP="0042155F">
      <w:pPr>
        <w:ind w:left="142"/>
        <w:rPr>
          <w:rFonts w:ascii="Verdana" w:hAnsi="Verdana"/>
          <w:sz w:val="18"/>
          <w:szCs w:val="18"/>
          <w:lang w:val="eu-ES"/>
        </w:rPr>
      </w:pPr>
    </w:p>
    <w:p w:rsidR="002A0C48" w:rsidRPr="002A0C48" w:rsidRDefault="002A0C48" w:rsidP="0042155F">
      <w:pPr>
        <w:ind w:left="142"/>
        <w:rPr>
          <w:rFonts w:ascii="Verdana" w:hAnsi="Verdana"/>
          <w:b/>
          <w:sz w:val="21"/>
          <w:szCs w:val="21"/>
          <w:lang w:val="eu-ES"/>
        </w:rPr>
      </w:pPr>
      <w:r w:rsidRPr="002A0C48">
        <w:rPr>
          <w:rFonts w:ascii="Verdana" w:hAnsi="Verdana"/>
          <w:b/>
          <w:sz w:val="21"/>
          <w:szCs w:val="21"/>
          <w:lang w:val="eu-ES"/>
        </w:rPr>
        <w:t xml:space="preserve">Cuestionario </w:t>
      </w:r>
      <w:r>
        <w:rPr>
          <w:rFonts w:ascii="Verdana" w:hAnsi="Verdana"/>
          <w:b/>
          <w:sz w:val="21"/>
          <w:szCs w:val="21"/>
          <w:lang w:val="eu-ES"/>
        </w:rPr>
        <w:t>o</w:t>
      </w:r>
      <w:r w:rsidRPr="002A0C48">
        <w:rPr>
          <w:rFonts w:ascii="Verdana" w:hAnsi="Verdana"/>
          <w:b/>
          <w:sz w:val="21"/>
          <w:szCs w:val="21"/>
          <w:lang w:val="eu-ES"/>
        </w:rPr>
        <w:t>n-line</w:t>
      </w:r>
    </w:p>
    <w:p w:rsidR="002A0C48" w:rsidRDefault="002A0C48" w:rsidP="0042155F">
      <w:pPr>
        <w:ind w:left="142"/>
        <w:rPr>
          <w:rFonts w:ascii="Verdana" w:hAnsi="Verdana"/>
          <w:sz w:val="18"/>
          <w:szCs w:val="18"/>
          <w:lang w:val="eu-ES"/>
        </w:rPr>
      </w:pPr>
    </w:p>
    <w:p w:rsidR="002A0C48" w:rsidRPr="0004640B" w:rsidRDefault="002A0C48" w:rsidP="00E85516">
      <w:pPr>
        <w:spacing w:before="120" w:after="120" w:line="276" w:lineRule="auto"/>
        <w:jc w:val="center"/>
        <w:rPr>
          <w:rFonts w:ascii="Verdana" w:hAnsi="Verdana"/>
          <w:noProof/>
          <w:sz w:val="21"/>
          <w:szCs w:val="21"/>
          <w:lang w:val="eu-ES" w:eastAsia="eu-ES"/>
        </w:rPr>
      </w:pPr>
      <w:r w:rsidRPr="0004640B">
        <w:rPr>
          <w:rFonts w:ascii="Verdana" w:hAnsi="Verdana"/>
          <w:noProof/>
          <w:sz w:val="21"/>
          <w:szCs w:val="21"/>
          <w:lang w:val="en-US" w:eastAsia="en-US"/>
        </w:rPr>
        <w:drawing>
          <wp:inline distT="0" distB="0" distL="0" distR="0" wp14:anchorId="7E405A17" wp14:editId="05CD1A12">
            <wp:extent cx="5357639" cy="320802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63264" cy="3211388"/>
                    </a:xfrm>
                    <a:prstGeom prst="rect">
                      <a:avLst/>
                    </a:prstGeom>
                    <a:noFill/>
                  </pic:spPr>
                </pic:pic>
              </a:graphicData>
            </a:graphic>
          </wp:inline>
        </w:drawing>
      </w:r>
    </w:p>
    <w:p w:rsidR="00481575" w:rsidRPr="0004640B" w:rsidRDefault="00481575" w:rsidP="0042155F">
      <w:pPr>
        <w:ind w:left="142"/>
        <w:rPr>
          <w:rFonts w:ascii="Verdana" w:hAnsi="Verdana"/>
          <w:sz w:val="18"/>
          <w:szCs w:val="18"/>
          <w:lang w:val="eu-ES"/>
        </w:rPr>
      </w:pPr>
      <w:r w:rsidRPr="0004640B">
        <w:rPr>
          <w:rFonts w:ascii="Verdana" w:hAnsi="Verdana"/>
          <w:sz w:val="18"/>
          <w:szCs w:val="18"/>
          <w:lang w:val="eu-ES"/>
        </w:rPr>
        <w:br w:type="page"/>
      </w:r>
    </w:p>
    <w:p w:rsidR="00A41C6E" w:rsidRPr="0004640B" w:rsidRDefault="00371670" w:rsidP="004A3C8E">
      <w:pPr>
        <w:pStyle w:val="1izenburua"/>
        <w:ind w:left="426" w:hanging="426"/>
      </w:pPr>
      <w:bookmarkStart w:id="11" w:name="_Toc13223279"/>
      <w:r w:rsidRPr="0004640B">
        <w:t>ELEMENTOS DEL SISTEMA DE INTEGRIDAD</w:t>
      </w:r>
      <w:bookmarkEnd w:id="11"/>
    </w:p>
    <w:p w:rsidR="00531A1A" w:rsidRPr="00C20722" w:rsidRDefault="00531A1A" w:rsidP="00C20722">
      <w:pPr>
        <w:spacing w:before="120" w:after="120" w:line="276" w:lineRule="auto"/>
        <w:jc w:val="both"/>
        <w:rPr>
          <w:rFonts w:ascii="Verdana" w:hAnsi="Verdana"/>
          <w:sz w:val="21"/>
          <w:szCs w:val="21"/>
          <w:lang w:val="eu-ES"/>
        </w:rPr>
      </w:pPr>
      <w:r w:rsidRPr="00C20722">
        <w:rPr>
          <w:rFonts w:ascii="Verdana" w:hAnsi="Verdana"/>
          <w:sz w:val="21"/>
          <w:szCs w:val="21"/>
          <w:lang w:val="eu-ES"/>
        </w:rPr>
        <w:t>En las sesiones presenciales se ha hecho un ejercicio sobre la participación de la ciudadanía en los diversos elementos que pueden conformar un</w:t>
      </w:r>
      <w:r w:rsidR="00A45F3C" w:rsidRPr="00C20722">
        <w:rPr>
          <w:rFonts w:ascii="Verdana" w:hAnsi="Verdana"/>
          <w:sz w:val="21"/>
          <w:szCs w:val="21"/>
          <w:lang w:val="eu-ES"/>
        </w:rPr>
        <w:t xml:space="preserve"> sistema de integridad: códigos, normas o </w:t>
      </w:r>
      <w:r w:rsidRPr="00C20722">
        <w:rPr>
          <w:rFonts w:ascii="Verdana" w:hAnsi="Verdana"/>
          <w:sz w:val="21"/>
          <w:szCs w:val="21"/>
          <w:lang w:val="eu-ES"/>
        </w:rPr>
        <w:t xml:space="preserve">guías; órgano de garantía; sistema de consultas, gestión de conflictos y denuncias; actividades de formación y difusión y  sistema de medición. </w:t>
      </w:r>
      <w:r w:rsidR="006203D2" w:rsidRPr="00C20722">
        <w:rPr>
          <w:rFonts w:ascii="Verdana" w:hAnsi="Verdana"/>
          <w:sz w:val="21"/>
          <w:szCs w:val="21"/>
          <w:lang w:val="eu-ES"/>
        </w:rPr>
        <w:t xml:space="preserve">Reflexión que se completó con ideas respecto a las funciones de observación </w:t>
      </w:r>
      <w:r w:rsidR="008D5C36" w:rsidRPr="00C20722">
        <w:rPr>
          <w:rFonts w:ascii="Verdana" w:hAnsi="Verdana"/>
          <w:sz w:val="21"/>
          <w:szCs w:val="21"/>
          <w:lang w:val="eu-ES"/>
        </w:rPr>
        <w:t xml:space="preserve">y análisis </w:t>
      </w:r>
      <w:r w:rsidR="006203D2" w:rsidRPr="00C20722">
        <w:rPr>
          <w:rFonts w:ascii="Verdana" w:hAnsi="Verdana"/>
          <w:sz w:val="21"/>
          <w:szCs w:val="21"/>
          <w:lang w:val="eu-ES"/>
        </w:rPr>
        <w:t>del sistema.</w:t>
      </w:r>
      <w:r w:rsidRPr="00C20722">
        <w:rPr>
          <w:rFonts w:ascii="Verdana" w:hAnsi="Verdana"/>
          <w:sz w:val="21"/>
          <w:szCs w:val="21"/>
          <w:lang w:val="eu-ES"/>
        </w:rPr>
        <w:t xml:space="preserve"> </w:t>
      </w:r>
    </w:p>
    <w:tbl>
      <w:tblPr>
        <w:tblStyle w:val="Saretaduntaula"/>
        <w:tblpPr w:leftFromText="180" w:rightFromText="180" w:vertAnchor="text" w:horzAnchor="margin" w:tblpXSpec="center" w:tblpY="138"/>
        <w:tblW w:w="10739" w:type="dxa"/>
        <w:tblLayout w:type="fixed"/>
        <w:tblLook w:val="04A0" w:firstRow="1" w:lastRow="0" w:firstColumn="1" w:lastColumn="0" w:noHBand="0" w:noVBand="1"/>
      </w:tblPr>
      <w:tblGrid>
        <w:gridCol w:w="1809"/>
        <w:gridCol w:w="1843"/>
        <w:gridCol w:w="1843"/>
        <w:gridCol w:w="1559"/>
        <w:gridCol w:w="1843"/>
        <w:gridCol w:w="1842"/>
      </w:tblGrid>
      <w:tr w:rsidR="00371670" w:rsidRPr="0004640B" w:rsidTr="00C20722">
        <w:trPr>
          <w:trHeight w:val="375"/>
        </w:trPr>
        <w:tc>
          <w:tcPr>
            <w:tcW w:w="10739" w:type="dxa"/>
            <w:gridSpan w:val="6"/>
            <w:tcBorders>
              <w:top w:val="single" w:sz="24" w:space="0" w:color="auto"/>
              <w:left w:val="single" w:sz="24" w:space="0" w:color="auto"/>
              <w:right w:val="single" w:sz="24" w:space="0" w:color="auto"/>
            </w:tcBorders>
            <w:shd w:val="clear" w:color="auto" w:fill="E5DFEC" w:themeFill="accent4" w:themeFillTint="33"/>
            <w:vAlign w:val="center"/>
          </w:tcPr>
          <w:p w:rsidR="00371670" w:rsidRPr="0004640B" w:rsidRDefault="00371670" w:rsidP="0042155F">
            <w:pPr>
              <w:pStyle w:val="Emuntestunormala"/>
              <w:ind w:left="142"/>
              <w:jc w:val="center"/>
              <w:rPr>
                <w:rFonts w:ascii="Verdana" w:hAnsi="Verdana"/>
                <w:b/>
                <w:noProof/>
                <w:sz w:val="20"/>
                <w:szCs w:val="20"/>
                <w:lang w:val="eu-ES" w:eastAsia="eu-ES"/>
              </w:rPr>
            </w:pPr>
            <w:r w:rsidRPr="0004640B">
              <w:rPr>
                <w:rFonts w:ascii="Verdana" w:hAnsi="Verdana"/>
                <w:b/>
                <w:sz w:val="20"/>
                <w:szCs w:val="20"/>
                <w:lang w:val="es-ES_tradnl" w:eastAsia="eu-ES"/>
              </w:rPr>
              <w:t>ELEMENTOS DEL SISTEMA</w:t>
            </w:r>
          </w:p>
        </w:tc>
      </w:tr>
      <w:tr w:rsidR="00371670" w:rsidRPr="0004640B" w:rsidTr="00C20722">
        <w:trPr>
          <w:trHeight w:val="2205"/>
        </w:trPr>
        <w:tc>
          <w:tcPr>
            <w:tcW w:w="1809" w:type="dxa"/>
            <w:tcBorders>
              <w:top w:val="single" w:sz="24" w:space="0" w:color="auto"/>
              <w:left w:val="single" w:sz="24" w:space="0" w:color="auto"/>
              <w:bottom w:val="single" w:sz="24" w:space="0" w:color="auto"/>
            </w:tcBorders>
          </w:tcPr>
          <w:p w:rsidR="00371670" w:rsidRPr="006C365E" w:rsidRDefault="00C20722" w:rsidP="0042155F">
            <w:pPr>
              <w:pStyle w:val="Emuntestunormala"/>
              <w:ind w:left="142"/>
              <w:jc w:val="center"/>
              <w:rPr>
                <w:rFonts w:ascii="Verdana" w:hAnsi="Verdana"/>
                <w:b/>
                <w:noProof/>
                <w:sz w:val="19"/>
                <w:szCs w:val="19"/>
                <w:lang w:val="eu-ES" w:eastAsia="eu-ES"/>
              </w:rPr>
            </w:pPr>
            <w:r>
              <w:rPr>
                <w:rFonts w:ascii="Verdana" w:hAnsi="Verdana"/>
                <w:b/>
                <w:noProof/>
                <w:sz w:val="19"/>
                <w:szCs w:val="19"/>
              </w:rPr>
              <w:drawing>
                <wp:inline distT="0" distB="0" distL="0" distR="0" wp14:anchorId="378BB3CC" wp14:editId="057D5B6D">
                  <wp:extent cx="579120" cy="57912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7421" cy="577421"/>
                          </a:xfrm>
                          <a:prstGeom prst="rect">
                            <a:avLst/>
                          </a:prstGeom>
                          <a:noFill/>
                        </pic:spPr>
                      </pic:pic>
                    </a:graphicData>
                  </a:graphic>
                </wp:inline>
              </w:drawing>
            </w:r>
          </w:p>
          <w:p w:rsidR="00371670" w:rsidRPr="00C20722" w:rsidRDefault="00371670" w:rsidP="00C20722">
            <w:pPr>
              <w:pStyle w:val="Emuntestunormala"/>
              <w:tabs>
                <w:tab w:val="clear" w:pos="426"/>
                <w:tab w:val="clear" w:pos="993"/>
                <w:tab w:val="clear" w:pos="1701"/>
                <w:tab w:val="clear" w:pos="2410"/>
              </w:tabs>
              <w:jc w:val="center"/>
              <w:rPr>
                <w:rFonts w:ascii="Verdana" w:hAnsi="Verdana"/>
                <w:b/>
                <w:noProof/>
                <w:sz w:val="18"/>
                <w:szCs w:val="18"/>
                <w:lang w:val="eu-ES" w:eastAsia="eu-ES"/>
              </w:rPr>
            </w:pPr>
            <w:r w:rsidRPr="00E44368">
              <w:rPr>
                <w:rFonts w:ascii="Verdana" w:hAnsi="Verdana"/>
                <w:b/>
                <w:sz w:val="18"/>
                <w:szCs w:val="18"/>
                <w:lang w:val="es-ES_tradnl" w:eastAsia="eu-ES"/>
              </w:rPr>
              <w:t>CÓDIGOS, NORMAS, GUÍAS</w:t>
            </w:r>
          </w:p>
        </w:tc>
        <w:tc>
          <w:tcPr>
            <w:tcW w:w="1843" w:type="dxa"/>
            <w:tcBorders>
              <w:top w:val="single" w:sz="24" w:space="0" w:color="auto"/>
              <w:bottom w:val="single" w:sz="24" w:space="0" w:color="auto"/>
            </w:tcBorders>
          </w:tcPr>
          <w:p w:rsidR="00371670" w:rsidRPr="006C365E" w:rsidRDefault="00C20722" w:rsidP="0042155F">
            <w:pPr>
              <w:pStyle w:val="Emuntestunormala"/>
              <w:ind w:left="142"/>
              <w:jc w:val="center"/>
              <w:rPr>
                <w:rFonts w:ascii="Verdana" w:hAnsi="Verdana"/>
                <w:b/>
                <w:noProof/>
                <w:sz w:val="19"/>
                <w:szCs w:val="19"/>
                <w:lang w:val="eu-ES" w:eastAsia="eu-ES"/>
              </w:rPr>
            </w:pPr>
            <w:r w:rsidRPr="002074FA">
              <w:rPr>
                <w:noProof/>
              </w:rPr>
              <w:drawing>
                <wp:inline distT="0" distB="0" distL="0" distR="0" wp14:anchorId="35290E8F" wp14:editId="03205301">
                  <wp:extent cx="594360" cy="594360"/>
                  <wp:effectExtent l="0" t="0" r="0" b="0"/>
                  <wp:docPr id="9" name="Irudi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rudia 29"/>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592965" cy="592965"/>
                          </a:xfrm>
                          <a:prstGeom prst="rect">
                            <a:avLst/>
                          </a:prstGeom>
                        </pic:spPr>
                      </pic:pic>
                    </a:graphicData>
                  </a:graphic>
                </wp:inline>
              </w:drawing>
            </w:r>
          </w:p>
          <w:p w:rsidR="00371670" w:rsidRPr="00C20722" w:rsidRDefault="00371670" w:rsidP="00C20722">
            <w:pPr>
              <w:pStyle w:val="Emuntestunormala"/>
              <w:tabs>
                <w:tab w:val="clear" w:pos="426"/>
                <w:tab w:val="clear" w:pos="993"/>
                <w:tab w:val="clear" w:pos="1701"/>
                <w:tab w:val="clear" w:pos="2410"/>
              </w:tabs>
              <w:jc w:val="center"/>
              <w:rPr>
                <w:rFonts w:ascii="Verdana" w:hAnsi="Verdana"/>
                <w:b/>
                <w:noProof/>
                <w:sz w:val="18"/>
                <w:szCs w:val="18"/>
                <w:lang w:val="eu-ES" w:eastAsia="eu-ES"/>
              </w:rPr>
            </w:pPr>
            <w:r w:rsidRPr="00E44368">
              <w:rPr>
                <w:rFonts w:ascii="Verdana" w:hAnsi="Verdana"/>
                <w:b/>
                <w:sz w:val="18"/>
                <w:szCs w:val="18"/>
                <w:lang w:val="es-ES_tradnl" w:eastAsia="eu-ES"/>
              </w:rPr>
              <w:t>ÓRGANO DE GARANTÍA</w:t>
            </w:r>
          </w:p>
        </w:tc>
        <w:tc>
          <w:tcPr>
            <w:tcW w:w="1843" w:type="dxa"/>
            <w:tcBorders>
              <w:top w:val="single" w:sz="24" w:space="0" w:color="auto"/>
              <w:bottom w:val="single" w:sz="24" w:space="0" w:color="auto"/>
            </w:tcBorders>
          </w:tcPr>
          <w:p w:rsidR="00371670" w:rsidRPr="006C365E" w:rsidRDefault="00C20722" w:rsidP="0042155F">
            <w:pPr>
              <w:pStyle w:val="Emuntestunormala"/>
              <w:ind w:left="142"/>
              <w:jc w:val="center"/>
              <w:rPr>
                <w:rFonts w:ascii="Verdana" w:hAnsi="Verdana"/>
                <w:b/>
                <w:noProof/>
                <w:sz w:val="19"/>
                <w:szCs w:val="19"/>
                <w:lang w:val="eu-ES" w:eastAsia="eu-ES"/>
              </w:rPr>
            </w:pPr>
            <w:r>
              <w:rPr>
                <w:rFonts w:ascii="Verdana" w:hAnsi="Verdana"/>
                <w:b/>
                <w:noProof/>
                <w:sz w:val="18"/>
                <w:szCs w:val="18"/>
              </w:rPr>
              <w:drawing>
                <wp:inline distT="0" distB="0" distL="0" distR="0" wp14:anchorId="0A1CF2AE" wp14:editId="1396C23A">
                  <wp:extent cx="601980" cy="601980"/>
                  <wp:effectExtent l="0" t="0" r="7620" b="762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0214" cy="600214"/>
                          </a:xfrm>
                          <a:prstGeom prst="rect">
                            <a:avLst/>
                          </a:prstGeom>
                          <a:noFill/>
                        </pic:spPr>
                      </pic:pic>
                    </a:graphicData>
                  </a:graphic>
                </wp:inline>
              </w:drawing>
            </w:r>
          </w:p>
          <w:p w:rsidR="00C20722" w:rsidRPr="00C20722" w:rsidRDefault="00371670" w:rsidP="00C20722">
            <w:pPr>
              <w:pStyle w:val="Emuntestunormala"/>
              <w:tabs>
                <w:tab w:val="clear" w:pos="426"/>
                <w:tab w:val="clear" w:pos="993"/>
                <w:tab w:val="clear" w:pos="1701"/>
                <w:tab w:val="clear" w:pos="2410"/>
              </w:tabs>
              <w:jc w:val="center"/>
              <w:rPr>
                <w:rFonts w:ascii="Verdana" w:hAnsi="Verdana"/>
                <w:b/>
                <w:sz w:val="18"/>
                <w:szCs w:val="18"/>
                <w:lang w:val="es-ES_tradnl" w:eastAsia="eu-ES"/>
              </w:rPr>
            </w:pPr>
            <w:r w:rsidRPr="00E44368">
              <w:rPr>
                <w:rFonts w:ascii="Verdana" w:hAnsi="Verdana"/>
                <w:b/>
                <w:sz w:val="18"/>
                <w:szCs w:val="18"/>
                <w:lang w:val="es-ES_tradnl" w:eastAsia="eu-ES"/>
              </w:rPr>
              <w:t>SISTEMA DE CONSULTAS, GESTIÓN DE CONFLICTOS Y DENUNCIAS</w:t>
            </w:r>
          </w:p>
        </w:tc>
        <w:tc>
          <w:tcPr>
            <w:tcW w:w="1559" w:type="dxa"/>
            <w:tcBorders>
              <w:top w:val="single" w:sz="24" w:space="0" w:color="auto"/>
              <w:bottom w:val="single" w:sz="24" w:space="0" w:color="auto"/>
            </w:tcBorders>
          </w:tcPr>
          <w:p w:rsidR="00371670" w:rsidRPr="006C365E" w:rsidRDefault="00C20722" w:rsidP="0042155F">
            <w:pPr>
              <w:pStyle w:val="Emuntestunormala"/>
              <w:ind w:left="142"/>
              <w:jc w:val="center"/>
              <w:rPr>
                <w:rFonts w:ascii="Verdana" w:hAnsi="Verdana"/>
                <w:b/>
                <w:noProof/>
                <w:sz w:val="19"/>
                <w:szCs w:val="19"/>
                <w:lang w:val="eu-ES" w:eastAsia="eu-ES"/>
              </w:rPr>
            </w:pPr>
            <w:r w:rsidRPr="002074FA">
              <w:rPr>
                <w:noProof/>
              </w:rPr>
              <w:drawing>
                <wp:inline distT="0" distB="0" distL="0" distR="0" wp14:anchorId="19A5DA58" wp14:editId="0AB61DCD">
                  <wp:extent cx="609600" cy="609600"/>
                  <wp:effectExtent l="0" t="0" r="0" b="0"/>
                  <wp:docPr id="12" name="Irudi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rudia 31"/>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608169" cy="608169"/>
                          </a:xfrm>
                          <a:prstGeom prst="rect">
                            <a:avLst/>
                          </a:prstGeom>
                        </pic:spPr>
                      </pic:pic>
                    </a:graphicData>
                  </a:graphic>
                </wp:inline>
              </w:drawing>
            </w:r>
          </w:p>
          <w:p w:rsidR="00371670" w:rsidRPr="00C20722" w:rsidRDefault="00371670" w:rsidP="00C20722">
            <w:pPr>
              <w:pStyle w:val="Emuntestunormala"/>
              <w:tabs>
                <w:tab w:val="clear" w:pos="426"/>
                <w:tab w:val="clear" w:pos="993"/>
                <w:tab w:val="clear" w:pos="1701"/>
                <w:tab w:val="clear" w:pos="2410"/>
              </w:tabs>
              <w:jc w:val="center"/>
              <w:rPr>
                <w:rFonts w:ascii="Verdana" w:hAnsi="Verdana"/>
                <w:b/>
                <w:noProof/>
                <w:sz w:val="18"/>
                <w:szCs w:val="18"/>
                <w:lang w:val="eu-ES" w:eastAsia="eu-ES"/>
              </w:rPr>
            </w:pPr>
            <w:r w:rsidRPr="00E44368">
              <w:rPr>
                <w:rFonts w:ascii="Verdana" w:hAnsi="Verdana"/>
                <w:b/>
                <w:sz w:val="18"/>
                <w:szCs w:val="18"/>
                <w:lang w:val="es-ES_tradnl" w:eastAsia="eu-ES"/>
              </w:rPr>
              <w:t>FORMACIÓN Y DIFUSIÓN</w:t>
            </w:r>
          </w:p>
        </w:tc>
        <w:tc>
          <w:tcPr>
            <w:tcW w:w="1843" w:type="dxa"/>
            <w:tcBorders>
              <w:top w:val="single" w:sz="24" w:space="0" w:color="auto"/>
              <w:bottom w:val="single" w:sz="24" w:space="0" w:color="auto"/>
              <w:right w:val="single" w:sz="24" w:space="0" w:color="auto"/>
            </w:tcBorders>
          </w:tcPr>
          <w:p w:rsidR="00371670" w:rsidRPr="006C365E" w:rsidRDefault="00C20722" w:rsidP="0042155F">
            <w:pPr>
              <w:pStyle w:val="Emuntestunormala"/>
              <w:ind w:left="142"/>
              <w:jc w:val="center"/>
              <w:rPr>
                <w:rFonts w:ascii="Verdana" w:hAnsi="Verdana"/>
                <w:b/>
                <w:noProof/>
                <w:sz w:val="19"/>
                <w:szCs w:val="19"/>
                <w:lang w:val="eu-ES" w:eastAsia="eu-ES"/>
              </w:rPr>
            </w:pPr>
            <w:r>
              <w:rPr>
                <w:rFonts w:ascii="Verdana" w:hAnsi="Verdana"/>
                <w:b/>
                <w:noProof/>
                <w:sz w:val="19"/>
                <w:szCs w:val="19"/>
              </w:rPr>
              <w:drawing>
                <wp:inline distT="0" distB="0" distL="0" distR="0" wp14:anchorId="07A209AB" wp14:editId="6E59AC30">
                  <wp:extent cx="579120" cy="582529"/>
                  <wp:effectExtent l="0" t="0" r="0" b="825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7421" cy="580820"/>
                          </a:xfrm>
                          <a:prstGeom prst="rect">
                            <a:avLst/>
                          </a:prstGeom>
                          <a:noFill/>
                        </pic:spPr>
                      </pic:pic>
                    </a:graphicData>
                  </a:graphic>
                </wp:inline>
              </w:drawing>
            </w:r>
          </w:p>
          <w:p w:rsidR="00371670" w:rsidRPr="00C20722" w:rsidRDefault="00371670" w:rsidP="00C20722">
            <w:pPr>
              <w:pStyle w:val="Emuntestunormala"/>
              <w:tabs>
                <w:tab w:val="clear" w:pos="426"/>
                <w:tab w:val="clear" w:pos="993"/>
                <w:tab w:val="clear" w:pos="1701"/>
                <w:tab w:val="clear" w:pos="2410"/>
              </w:tabs>
              <w:jc w:val="center"/>
              <w:rPr>
                <w:rFonts w:ascii="Verdana" w:hAnsi="Verdana"/>
                <w:b/>
                <w:sz w:val="18"/>
                <w:szCs w:val="18"/>
                <w:lang w:val="es-ES_tradnl" w:eastAsia="eu-ES"/>
              </w:rPr>
            </w:pPr>
            <w:r w:rsidRPr="00E44368">
              <w:rPr>
                <w:rFonts w:ascii="Verdana" w:hAnsi="Verdana"/>
                <w:b/>
                <w:sz w:val="18"/>
                <w:szCs w:val="18"/>
                <w:lang w:val="es-ES_tradnl" w:eastAsia="eu-ES"/>
              </w:rPr>
              <w:t>SEGUIMIENTO Y EVALUACIÓN DEL SISTEMA</w:t>
            </w:r>
          </w:p>
        </w:tc>
        <w:tc>
          <w:tcPr>
            <w:tcW w:w="1842" w:type="dxa"/>
            <w:tcBorders>
              <w:top w:val="single" w:sz="24" w:space="0" w:color="auto"/>
              <w:left w:val="single" w:sz="24" w:space="0" w:color="auto"/>
              <w:bottom w:val="single" w:sz="24" w:space="0" w:color="auto"/>
              <w:right w:val="single" w:sz="24" w:space="0" w:color="auto"/>
            </w:tcBorders>
          </w:tcPr>
          <w:p w:rsidR="00371670" w:rsidRPr="006C365E" w:rsidRDefault="00C20722" w:rsidP="0042155F">
            <w:pPr>
              <w:pStyle w:val="Emuntestunormala"/>
              <w:ind w:left="142"/>
              <w:jc w:val="center"/>
              <w:rPr>
                <w:rFonts w:ascii="Verdana" w:hAnsi="Verdana"/>
                <w:b/>
                <w:noProof/>
                <w:sz w:val="19"/>
                <w:szCs w:val="19"/>
                <w:lang w:val="eu-ES" w:eastAsia="eu-ES"/>
              </w:rPr>
            </w:pPr>
            <w:r>
              <w:rPr>
                <w:rFonts w:ascii="Verdana" w:hAnsi="Verdana"/>
                <w:b/>
                <w:noProof/>
                <w:sz w:val="19"/>
                <w:szCs w:val="19"/>
              </w:rPr>
              <w:drawing>
                <wp:inline distT="0" distB="0" distL="0" distR="0" wp14:anchorId="012FA570" wp14:editId="1BEA7C73">
                  <wp:extent cx="579120" cy="5791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7421" cy="577421"/>
                          </a:xfrm>
                          <a:prstGeom prst="rect">
                            <a:avLst/>
                          </a:prstGeom>
                          <a:noFill/>
                        </pic:spPr>
                      </pic:pic>
                    </a:graphicData>
                  </a:graphic>
                </wp:inline>
              </w:drawing>
            </w:r>
          </w:p>
          <w:p w:rsidR="00C20722" w:rsidRPr="00C20722" w:rsidRDefault="00E44368" w:rsidP="00C20722">
            <w:pPr>
              <w:pStyle w:val="Emuntestunormala"/>
              <w:tabs>
                <w:tab w:val="clear" w:pos="426"/>
                <w:tab w:val="clear" w:pos="993"/>
                <w:tab w:val="clear" w:pos="1701"/>
                <w:tab w:val="clear" w:pos="2410"/>
              </w:tabs>
              <w:jc w:val="center"/>
              <w:rPr>
                <w:rFonts w:ascii="Verdana" w:hAnsi="Verdana" w:cstheme="minorHAnsi"/>
                <w:noProof/>
                <w:sz w:val="19"/>
                <w:szCs w:val="19"/>
                <w:lang w:val="eu-ES" w:eastAsia="eu-ES"/>
              </w:rPr>
            </w:pPr>
            <w:r w:rsidRPr="00E44368">
              <w:rPr>
                <w:rFonts w:ascii="Verdana" w:hAnsi="Verdana"/>
                <w:b/>
                <w:sz w:val="18"/>
                <w:szCs w:val="18"/>
                <w:lang w:val="es-ES_tradnl" w:eastAsia="eu-ES"/>
              </w:rPr>
              <w:t>OBSERVACIÓN Y ANALISIS</w:t>
            </w:r>
          </w:p>
        </w:tc>
      </w:tr>
      <w:tr w:rsidR="00371670" w:rsidRPr="0004640B" w:rsidTr="00C20722">
        <w:trPr>
          <w:trHeight w:val="3578"/>
        </w:trPr>
        <w:tc>
          <w:tcPr>
            <w:tcW w:w="1809" w:type="dxa"/>
            <w:tcBorders>
              <w:top w:val="single" w:sz="2" w:space="0" w:color="auto"/>
              <w:left w:val="single" w:sz="24" w:space="0" w:color="auto"/>
              <w:bottom w:val="single" w:sz="24" w:space="0" w:color="auto"/>
              <w:right w:val="single" w:sz="4" w:space="0" w:color="auto"/>
            </w:tcBorders>
          </w:tcPr>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Se solicita la participación ciudadana en el diseño, desarrollo y evaluación.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Un grupo ha querido subrayar que la participación ha de ser a nivel interno.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De todas formas, si no es en la elaboración, en casi todos los grupos la conclusión ha sido que es necesario el contraste.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Default="00371670" w:rsidP="00C20722">
            <w:pPr>
              <w:pStyle w:val="Emuntestunormala"/>
              <w:tabs>
                <w:tab w:val="clear" w:pos="426"/>
                <w:tab w:val="clear" w:pos="993"/>
                <w:tab w:val="clear" w:pos="1701"/>
                <w:tab w:val="clear" w:pos="2410"/>
              </w:tabs>
              <w:ind w:left="34"/>
              <w:jc w:val="left"/>
              <w:rPr>
                <w:rFonts w:ascii="Verdana" w:hAnsi="Verdana"/>
                <w:noProof/>
                <w:sz w:val="17"/>
                <w:szCs w:val="17"/>
                <w:lang w:val="eu-ES" w:eastAsia="eu-ES"/>
              </w:rPr>
            </w:pPr>
            <w:r w:rsidRPr="00C20722">
              <w:rPr>
                <w:rFonts w:ascii="Verdana" w:hAnsi="Verdana"/>
                <w:sz w:val="17"/>
                <w:szCs w:val="17"/>
                <w:lang w:val="es-ES_tradnl" w:eastAsia="eu-ES"/>
              </w:rPr>
              <w:t>Tener en cuenta los recursos tecnológicos.</w:t>
            </w:r>
            <w:r w:rsidRPr="00C20722">
              <w:rPr>
                <w:rFonts w:ascii="Verdana" w:hAnsi="Verdana"/>
                <w:noProof/>
                <w:sz w:val="17"/>
                <w:szCs w:val="17"/>
                <w:lang w:val="eu-ES" w:eastAsia="eu-ES"/>
              </w:rPr>
              <w:t xml:space="preserve"> </w:t>
            </w:r>
          </w:p>
          <w:p w:rsidR="00C20722" w:rsidRPr="00C20722" w:rsidRDefault="00C20722" w:rsidP="00C20722">
            <w:pPr>
              <w:pStyle w:val="Emuntestunormala"/>
              <w:tabs>
                <w:tab w:val="clear" w:pos="426"/>
                <w:tab w:val="clear" w:pos="993"/>
                <w:tab w:val="clear" w:pos="1701"/>
                <w:tab w:val="clear" w:pos="2410"/>
              </w:tabs>
              <w:ind w:left="34"/>
              <w:jc w:val="left"/>
              <w:rPr>
                <w:rFonts w:ascii="Verdana" w:hAnsi="Verdana"/>
                <w:noProof/>
                <w:sz w:val="17"/>
                <w:szCs w:val="17"/>
                <w:lang w:val="eu-ES" w:eastAsia="eu-ES"/>
              </w:rPr>
            </w:pPr>
          </w:p>
        </w:tc>
        <w:tc>
          <w:tcPr>
            <w:tcW w:w="1843" w:type="dxa"/>
            <w:tcBorders>
              <w:top w:val="single" w:sz="2" w:space="0" w:color="auto"/>
              <w:left w:val="single" w:sz="4" w:space="0" w:color="auto"/>
              <w:bottom w:val="single" w:sz="24" w:space="0" w:color="auto"/>
              <w:right w:val="single" w:sz="4" w:space="0" w:color="auto"/>
            </w:tcBorders>
          </w:tcPr>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Debe ser un órgano mixto e independiente.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Cuidar la representación y la representatividad.</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noProof/>
                <w:sz w:val="17"/>
                <w:szCs w:val="17"/>
                <w:lang w:val="eu-ES" w:eastAsia="eu-ES"/>
              </w:rPr>
            </w:pPr>
            <w:r w:rsidRPr="00C20722">
              <w:rPr>
                <w:rFonts w:ascii="Verdana" w:hAnsi="Verdana"/>
                <w:sz w:val="17"/>
                <w:szCs w:val="17"/>
                <w:lang w:val="es-ES_tradnl" w:eastAsia="eu-ES"/>
              </w:rPr>
              <w:t>Se ha sugerido que algunos de los agentes externos deben ser especialistas.</w:t>
            </w:r>
            <w:r w:rsidRPr="00C20722">
              <w:rPr>
                <w:rFonts w:ascii="Verdana" w:hAnsi="Verdana"/>
                <w:noProof/>
                <w:sz w:val="17"/>
                <w:szCs w:val="17"/>
                <w:lang w:val="eu-ES" w:eastAsia="eu-ES"/>
              </w:rPr>
              <w:t xml:space="preserve"> </w:t>
            </w:r>
          </w:p>
        </w:tc>
        <w:tc>
          <w:tcPr>
            <w:tcW w:w="1843" w:type="dxa"/>
            <w:tcBorders>
              <w:top w:val="single" w:sz="2" w:space="0" w:color="auto"/>
              <w:left w:val="single" w:sz="4" w:space="0" w:color="auto"/>
              <w:bottom w:val="single" w:sz="24" w:space="0" w:color="auto"/>
              <w:right w:val="single" w:sz="4" w:space="0" w:color="auto"/>
            </w:tcBorders>
          </w:tcPr>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Sistema fluido y fácil de utilizar.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Abierto, para que pueda ser utilizado por ciudadanos/as.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Determinante.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Participantes expertos, de otras disciplinas.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noProof/>
                <w:sz w:val="17"/>
                <w:szCs w:val="17"/>
                <w:lang w:val="eu-ES" w:eastAsia="eu-ES"/>
              </w:rPr>
            </w:pPr>
            <w:r w:rsidRPr="00C20722">
              <w:rPr>
                <w:rFonts w:ascii="Verdana" w:hAnsi="Verdana"/>
                <w:sz w:val="17"/>
                <w:szCs w:val="17"/>
                <w:lang w:val="es-ES_tradnl" w:eastAsia="eu-ES"/>
              </w:rPr>
              <w:t>Controlar el número de denuncias.</w:t>
            </w:r>
            <w:r w:rsidRPr="00C20722">
              <w:rPr>
                <w:rFonts w:ascii="Verdana" w:hAnsi="Verdana"/>
                <w:noProof/>
                <w:sz w:val="17"/>
                <w:szCs w:val="17"/>
                <w:lang w:val="eu-ES" w:eastAsia="eu-ES"/>
              </w:rPr>
              <w:t xml:space="preserve"> </w:t>
            </w:r>
          </w:p>
        </w:tc>
        <w:tc>
          <w:tcPr>
            <w:tcW w:w="1559" w:type="dxa"/>
            <w:tcBorders>
              <w:top w:val="single" w:sz="2" w:space="0" w:color="auto"/>
              <w:left w:val="single" w:sz="4" w:space="0" w:color="auto"/>
              <w:bottom w:val="single" w:sz="24" w:space="0" w:color="auto"/>
              <w:right w:val="single" w:sz="4" w:space="0" w:color="auto"/>
            </w:tcBorders>
          </w:tcPr>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Participar en el diseño de las formaciones.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Utilizar la formación como vía para hacer pedagogía de los derechos de la ciudadanía. </w:t>
            </w:r>
          </w:p>
          <w:p w:rsidR="00371670" w:rsidRPr="00C20722" w:rsidRDefault="00371670" w:rsidP="0042155F">
            <w:pPr>
              <w:pStyle w:val="Emuntestunormala"/>
              <w:ind w:left="142"/>
              <w:jc w:val="left"/>
              <w:rPr>
                <w:rFonts w:ascii="Verdana" w:hAnsi="Verdana"/>
                <w:noProof/>
                <w:sz w:val="17"/>
                <w:szCs w:val="17"/>
                <w:lang w:val="eu-ES" w:eastAsia="eu-ES"/>
              </w:rPr>
            </w:pPr>
          </w:p>
        </w:tc>
        <w:tc>
          <w:tcPr>
            <w:tcW w:w="1843" w:type="dxa"/>
            <w:tcBorders>
              <w:top w:val="single" w:sz="2" w:space="0" w:color="auto"/>
              <w:left w:val="single" w:sz="4" w:space="0" w:color="auto"/>
              <w:bottom w:val="single" w:sz="24" w:space="0" w:color="auto"/>
              <w:right w:val="single" w:sz="24" w:space="0" w:color="auto"/>
            </w:tcBorders>
          </w:tcPr>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Midiendo la eficacia y la eficiencia.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Creando espacios para el debate en el momento de las valoraciones. </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Haciendo públicos los resultados.</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Para realizar el contraste del método.</w:t>
            </w:r>
          </w:p>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sz w:val="17"/>
                <w:szCs w:val="17"/>
                <w:lang w:val="es-ES_tradnl" w:eastAsia="eu-ES"/>
              </w:rPr>
            </w:pPr>
            <w:r w:rsidRPr="00C20722">
              <w:rPr>
                <w:rFonts w:ascii="Verdana" w:hAnsi="Verdana"/>
                <w:sz w:val="17"/>
                <w:szCs w:val="17"/>
                <w:lang w:val="es-ES_tradnl" w:eastAsia="eu-ES"/>
              </w:rPr>
              <w:t xml:space="preserve">Para que la ciudadanía haga su seguimiento.  </w:t>
            </w:r>
          </w:p>
          <w:p w:rsidR="00371670" w:rsidRPr="00C20722" w:rsidRDefault="00371670" w:rsidP="0042155F">
            <w:pPr>
              <w:pStyle w:val="Emuntestunormala"/>
              <w:ind w:left="142"/>
              <w:jc w:val="left"/>
              <w:rPr>
                <w:rFonts w:ascii="Verdana" w:hAnsi="Verdana"/>
                <w:noProof/>
                <w:sz w:val="17"/>
                <w:szCs w:val="17"/>
                <w:lang w:val="eu-ES" w:eastAsia="eu-ES"/>
              </w:rPr>
            </w:pPr>
          </w:p>
        </w:tc>
        <w:tc>
          <w:tcPr>
            <w:tcW w:w="1842" w:type="dxa"/>
            <w:tcBorders>
              <w:top w:val="single" w:sz="2" w:space="0" w:color="auto"/>
              <w:left w:val="single" w:sz="24" w:space="0" w:color="auto"/>
              <w:bottom w:val="single" w:sz="24" w:space="0" w:color="auto"/>
              <w:right w:val="single" w:sz="24" w:space="0" w:color="auto"/>
            </w:tcBorders>
          </w:tcPr>
          <w:p w:rsidR="00371670" w:rsidRPr="00C20722" w:rsidRDefault="00371670" w:rsidP="00C20722">
            <w:pPr>
              <w:pStyle w:val="Emuntestunormala"/>
              <w:tabs>
                <w:tab w:val="clear" w:pos="426"/>
                <w:tab w:val="clear" w:pos="993"/>
                <w:tab w:val="clear" w:pos="1701"/>
                <w:tab w:val="clear" w:pos="2410"/>
              </w:tabs>
              <w:ind w:left="34"/>
              <w:jc w:val="left"/>
              <w:rPr>
                <w:rFonts w:ascii="Verdana" w:hAnsi="Verdana"/>
                <w:noProof/>
                <w:sz w:val="17"/>
                <w:szCs w:val="17"/>
                <w:lang w:val="eu-ES" w:eastAsia="eu-ES"/>
              </w:rPr>
            </w:pPr>
            <w:r w:rsidRPr="00C20722">
              <w:rPr>
                <w:rFonts w:ascii="Verdana" w:hAnsi="Verdana"/>
                <w:sz w:val="17"/>
                <w:szCs w:val="17"/>
                <w:lang w:val="es-ES_tradnl" w:eastAsia="eu-ES"/>
              </w:rPr>
              <w:t>Crear mesas de contraste con la ciudadanía.</w:t>
            </w:r>
            <w:r w:rsidRPr="00C20722">
              <w:rPr>
                <w:rFonts w:ascii="Verdana" w:hAnsi="Verdana"/>
                <w:noProof/>
                <w:sz w:val="17"/>
                <w:szCs w:val="17"/>
                <w:lang w:val="eu-ES" w:eastAsia="eu-ES"/>
              </w:rPr>
              <w:t xml:space="preserve"> </w:t>
            </w:r>
          </w:p>
        </w:tc>
      </w:tr>
    </w:tbl>
    <w:p w:rsidR="00E85516" w:rsidRDefault="00E85516">
      <w:pPr>
        <w:rPr>
          <w:rFonts w:ascii="Verdana" w:hAnsi="Verdana"/>
          <w:sz w:val="21"/>
          <w:szCs w:val="21"/>
          <w:lang w:val="eu-ES"/>
        </w:rPr>
      </w:pPr>
      <w:r>
        <w:rPr>
          <w:rFonts w:ascii="Verdana" w:hAnsi="Verdana"/>
          <w:sz w:val="21"/>
          <w:szCs w:val="21"/>
          <w:lang w:val="eu-ES"/>
        </w:rPr>
        <w:br w:type="page"/>
      </w:r>
    </w:p>
    <w:p w:rsidR="00D465F0" w:rsidRDefault="00D465F0" w:rsidP="0042155F">
      <w:pPr>
        <w:spacing w:before="120" w:after="120" w:line="276" w:lineRule="auto"/>
        <w:ind w:left="142"/>
        <w:jc w:val="both"/>
        <w:rPr>
          <w:rFonts w:ascii="Verdana" w:hAnsi="Verdana"/>
          <w:sz w:val="21"/>
          <w:szCs w:val="21"/>
          <w:lang w:val="eu-ES"/>
        </w:rPr>
      </w:pPr>
    </w:p>
    <w:p w:rsidR="00D156B1" w:rsidRPr="0004640B" w:rsidRDefault="00D465F0" w:rsidP="0042155F">
      <w:pPr>
        <w:spacing w:before="120" w:after="120" w:line="276" w:lineRule="auto"/>
        <w:ind w:left="142"/>
        <w:jc w:val="both"/>
        <w:rPr>
          <w:rFonts w:ascii="Verdana" w:hAnsi="Verdana"/>
          <w:sz w:val="21"/>
          <w:szCs w:val="21"/>
          <w:lang w:val="eu-ES"/>
        </w:rPr>
      </w:pPr>
      <w:r>
        <w:rPr>
          <w:rFonts w:ascii="Verdana" w:hAnsi="Verdana"/>
          <w:sz w:val="21"/>
          <w:szCs w:val="21"/>
          <w:lang w:val="eu-ES"/>
        </w:rPr>
        <w:t>R</w:t>
      </w:r>
      <w:r w:rsidR="00371670" w:rsidRPr="0004640B">
        <w:rPr>
          <w:rFonts w:ascii="Verdana" w:hAnsi="Verdana"/>
          <w:sz w:val="21"/>
          <w:szCs w:val="21"/>
          <w:lang w:val="eu-ES"/>
        </w:rPr>
        <w:t>espuestas recogidas en el formulario on-line:</w:t>
      </w:r>
    </w:p>
    <w:p w:rsidR="00D156B1" w:rsidRPr="0004640B" w:rsidRDefault="00544378" w:rsidP="0042155F">
      <w:pPr>
        <w:ind w:left="142" w:right="-567"/>
        <w:jc w:val="center"/>
        <w:rPr>
          <w:rFonts w:ascii="Verdana" w:hAnsi="Verdana"/>
          <w:noProof/>
          <w:sz w:val="21"/>
          <w:szCs w:val="21"/>
          <w:lang w:val="eu-ES" w:eastAsia="eu-ES"/>
        </w:rPr>
      </w:pPr>
      <w:r w:rsidRPr="0004640B">
        <w:rPr>
          <w:rFonts w:ascii="Verdana" w:hAnsi="Verdana"/>
          <w:noProof/>
          <w:sz w:val="21"/>
          <w:szCs w:val="21"/>
          <w:lang w:val="en-US" w:eastAsia="en-US"/>
        </w:rPr>
        <w:drawing>
          <wp:inline distT="0" distB="0" distL="0" distR="0" wp14:anchorId="0104A99D" wp14:editId="2AEB8A4F">
            <wp:extent cx="4835907" cy="2874132"/>
            <wp:effectExtent l="0" t="0" r="3175" b="254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38431" cy="2875632"/>
                    </a:xfrm>
                    <a:prstGeom prst="rect">
                      <a:avLst/>
                    </a:prstGeom>
                    <a:noFill/>
                  </pic:spPr>
                </pic:pic>
              </a:graphicData>
            </a:graphic>
          </wp:inline>
        </w:drawing>
      </w:r>
    </w:p>
    <w:p w:rsidR="00E85516" w:rsidRDefault="00E85516">
      <w:pPr>
        <w:rPr>
          <w:rFonts w:ascii="Verdana" w:hAnsi="Verdana"/>
          <w:b/>
          <w:color w:val="0070C0"/>
          <w:sz w:val="28"/>
          <w:lang w:val="eu-ES"/>
        </w:rPr>
      </w:pPr>
      <w:r>
        <w:br w:type="page"/>
      </w:r>
    </w:p>
    <w:p w:rsidR="00B21060" w:rsidRDefault="00B21060" w:rsidP="004A3C8E">
      <w:pPr>
        <w:pStyle w:val="1izenburua"/>
        <w:ind w:left="426" w:hanging="426"/>
      </w:pPr>
      <w:bookmarkStart w:id="12" w:name="_Toc13223280"/>
      <w:r>
        <w:t>REFORZANDO LA CONFIANZA EN LAS INSTITUCIONES</w:t>
      </w:r>
      <w:bookmarkEnd w:id="12"/>
    </w:p>
    <w:p w:rsidR="00B21060" w:rsidRPr="00C20722" w:rsidRDefault="00B21060" w:rsidP="00C20722">
      <w:pPr>
        <w:spacing w:before="120" w:after="120" w:line="276" w:lineRule="auto"/>
        <w:jc w:val="both"/>
        <w:rPr>
          <w:rFonts w:ascii="Verdana" w:hAnsi="Verdana"/>
          <w:sz w:val="21"/>
          <w:szCs w:val="21"/>
          <w:lang w:val="eu-ES"/>
        </w:rPr>
      </w:pPr>
      <w:r w:rsidRPr="00C20722">
        <w:rPr>
          <w:rFonts w:ascii="Verdana" w:hAnsi="Verdana"/>
          <w:sz w:val="21"/>
          <w:szCs w:val="21"/>
          <w:lang w:val="eu-ES"/>
        </w:rPr>
        <w:t>Por último</w:t>
      </w:r>
      <w:r w:rsidR="00726876">
        <w:rPr>
          <w:rFonts w:ascii="Verdana" w:hAnsi="Verdana"/>
          <w:sz w:val="21"/>
          <w:szCs w:val="21"/>
          <w:lang w:val="eu-ES"/>
        </w:rPr>
        <w:t>,</w:t>
      </w:r>
      <w:r w:rsidRPr="00C20722">
        <w:rPr>
          <w:rFonts w:ascii="Verdana" w:hAnsi="Verdana"/>
          <w:sz w:val="21"/>
          <w:szCs w:val="21"/>
          <w:lang w:val="eu-ES"/>
        </w:rPr>
        <w:t xml:space="preserve"> en el cuestionario on-line la ciudadanía fue preguntada sobre cuales eran a su entender las claves para reforzar la confianza. De las aportaciones realizadas, hemos agrupado las respue</w:t>
      </w:r>
      <w:r w:rsidR="00726876">
        <w:rPr>
          <w:rFonts w:ascii="Verdana" w:hAnsi="Verdana"/>
          <w:sz w:val="21"/>
          <w:szCs w:val="21"/>
          <w:lang w:val="eu-ES"/>
        </w:rPr>
        <w:t>s</w:t>
      </w:r>
      <w:r w:rsidRPr="00C20722">
        <w:rPr>
          <w:rFonts w:ascii="Verdana" w:hAnsi="Verdana"/>
          <w:sz w:val="21"/>
          <w:szCs w:val="21"/>
          <w:lang w:val="eu-ES"/>
        </w:rPr>
        <w:t xml:space="preserve">tas en estos conceptos: </w:t>
      </w:r>
      <w:r w:rsidR="00726876">
        <w:rPr>
          <w:rFonts w:ascii="Verdana" w:hAnsi="Verdana"/>
          <w:sz w:val="21"/>
          <w:szCs w:val="21"/>
          <w:lang w:val="eu-ES"/>
        </w:rPr>
        <w:t>é</w:t>
      </w:r>
      <w:r w:rsidRPr="00C20722">
        <w:rPr>
          <w:rFonts w:ascii="Verdana" w:hAnsi="Verdana"/>
          <w:sz w:val="21"/>
          <w:szCs w:val="21"/>
          <w:lang w:val="eu-ES"/>
        </w:rPr>
        <w:t>tica; participación ciudadana y escucha activa; administraciones y servicios p</w:t>
      </w:r>
      <w:r w:rsidR="00726876">
        <w:rPr>
          <w:rFonts w:ascii="Verdana" w:hAnsi="Verdana"/>
          <w:sz w:val="21"/>
          <w:szCs w:val="21"/>
          <w:lang w:val="eu-ES"/>
        </w:rPr>
        <w:t>ú</w:t>
      </w:r>
      <w:r w:rsidRPr="00C20722">
        <w:rPr>
          <w:rFonts w:ascii="Verdana" w:hAnsi="Verdana"/>
          <w:sz w:val="21"/>
          <w:szCs w:val="21"/>
          <w:lang w:val="eu-ES"/>
        </w:rPr>
        <w:t xml:space="preserve">blicos- eficacia y eficiencia; </w:t>
      </w:r>
      <w:r w:rsidR="00726876">
        <w:rPr>
          <w:rFonts w:ascii="Verdana" w:hAnsi="Verdana"/>
          <w:sz w:val="21"/>
          <w:szCs w:val="21"/>
          <w:lang w:val="eu-ES"/>
        </w:rPr>
        <w:t>sobre la polí</w:t>
      </w:r>
      <w:r w:rsidRPr="00C20722">
        <w:rPr>
          <w:rFonts w:ascii="Verdana" w:hAnsi="Verdana"/>
          <w:sz w:val="21"/>
          <w:szCs w:val="21"/>
          <w:lang w:val="eu-ES"/>
        </w:rPr>
        <w:t>tica y los pol</w:t>
      </w:r>
      <w:r w:rsidR="00726876">
        <w:rPr>
          <w:rFonts w:ascii="Verdana" w:hAnsi="Verdana"/>
          <w:sz w:val="21"/>
          <w:szCs w:val="21"/>
          <w:lang w:val="eu-ES"/>
        </w:rPr>
        <w:t>í</w:t>
      </w:r>
      <w:r w:rsidRPr="00C20722">
        <w:rPr>
          <w:rFonts w:ascii="Verdana" w:hAnsi="Verdana"/>
          <w:sz w:val="21"/>
          <w:szCs w:val="21"/>
          <w:lang w:val="eu-ES"/>
        </w:rPr>
        <w:t xml:space="preserve">ticos. </w:t>
      </w:r>
    </w:p>
    <w:p w:rsidR="00B21060" w:rsidRDefault="00726876" w:rsidP="004A3C8E">
      <w:pPr>
        <w:pStyle w:val="2izenburua"/>
      </w:pPr>
      <w:bookmarkStart w:id="13" w:name="_Toc13223281"/>
      <w:r>
        <w:t>É</w:t>
      </w:r>
      <w:r w:rsidR="00B21060" w:rsidRPr="00316ABF">
        <w:t>tica</w:t>
      </w:r>
      <w:bookmarkEnd w:id="13"/>
      <w:r w:rsidR="00B21060" w:rsidRPr="00316ABF">
        <w:t xml:space="preserve"> </w:t>
      </w:r>
    </w:p>
    <w:p w:rsidR="000C4577" w:rsidRPr="00A403CE"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sidRPr="00A403CE">
        <w:rPr>
          <w:rFonts w:ascii="Verdana" w:hAnsi="Verdana"/>
          <w:color w:val="000000"/>
          <w:sz w:val="20"/>
          <w:szCs w:val="20"/>
          <w:lang w:eastAsia="eu-ES"/>
        </w:rPr>
        <w:t>Reforzar la confianza exige actuar de buena fé</w:t>
      </w:r>
      <w:r>
        <w:rPr>
          <w:rFonts w:ascii="Verdana" w:hAnsi="Verdana"/>
          <w:color w:val="000000"/>
          <w:sz w:val="20"/>
          <w:szCs w:val="20"/>
          <w:lang w:eastAsia="eu-ES"/>
        </w:rPr>
        <w:t xml:space="preserve">, con responsabilidad </w:t>
      </w:r>
      <w:r w:rsidRPr="00A403CE">
        <w:rPr>
          <w:rFonts w:ascii="Verdana" w:hAnsi="Verdana"/>
          <w:color w:val="000000"/>
          <w:sz w:val="20"/>
          <w:szCs w:val="20"/>
          <w:lang w:eastAsia="eu-ES"/>
        </w:rPr>
        <w:t xml:space="preserve">y de forma transparente. </w:t>
      </w:r>
    </w:p>
    <w:p w:rsidR="000C4577" w:rsidRPr="00A403CE"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Pr>
          <w:rFonts w:ascii="Verdana" w:hAnsi="Verdana"/>
          <w:color w:val="000000"/>
          <w:sz w:val="20"/>
          <w:szCs w:val="20"/>
          <w:lang w:eastAsia="eu-ES"/>
        </w:rPr>
        <w:t>Hay que establecer m</w:t>
      </w:r>
      <w:r w:rsidRPr="00A403CE">
        <w:rPr>
          <w:rFonts w:ascii="Verdana" w:hAnsi="Verdana"/>
          <w:color w:val="000000"/>
          <w:sz w:val="20"/>
          <w:szCs w:val="20"/>
          <w:lang w:eastAsia="eu-ES"/>
        </w:rPr>
        <w:t>ecanismos qu</w:t>
      </w:r>
      <w:r>
        <w:rPr>
          <w:rFonts w:ascii="Verdana" w:hAnsi="Verdana"/>
          <w:color w:val="000000"/>
          <w:sz w:val="20"/>
          <w:szCs w:val="20"/>
          <w:lang w:eastAsia="eu-ES"/>
        </w:rPr>
        <w:t>e</w:t>
      </w:r>
      <w:r w:rsidRPr="00A403CE">
        <w:rPr>
          <w:rFonts w:ascii="Verdana" w:hAnsi="Verdana"/>
          <w:color w:val="000000"/>
          <w:sz w:val="20"/>
          <w:szCs w:val="20"/>
          <w:lang w:eastAsia="eu-ES"/>
        </w:rPr>
        <w:t xml:space="preserve"> faciliten la denuncia por parte de la ciudadanía. </w:t>
      </w:r>
    </w:p>
    <w:p w:rsidR="000C4577" w:rsidRPr="00A403CE"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Pr>
          <w:rFonts w:ascii="Verdana" w:hAnsi="Verdana"/>
          <w:color w:val="000000"/>
          <w:sz w:val="20"/>
          <w:szCs w:val="20"/>
          <w:lang w:eastAsia="eu-ES"/>
        </w:rPr>
        <w:t>Es preciso e</w:t>
      </w:r>
      <w:r w:rsidRPr="00A403CE">
        <w:rPr>
          <w:rFonts w:ascii="Verdana" w:hAnsi="Verdana"/>
          <w:color w:val="000000"/>
          <w:sz w:val="20"/>
          <w:szCs w:val="20"/>
          <w:lang w:eastAsia="eu-ES"/>
        </w:rPr>
        <w:t xml:space="preserve">valuar el sistema. </w:t>
      </w:r>
    </w:p>
    <w:p w:rsidR="00B21060" w:rsidRPr="00090B1A" w:rsidRDefault="00B21060" w:rsidP="0042155F">
      <w:pPr>
        <w:pStyle w:val="Zerrenda-paragrafoa"/>
        <w:ind w:left="142"/>
        <w:jc w:val="both"/>
        <w:rPr>
          <w:rFonts w:ascii="Verdana" w:hAnsi="Verdana"/>
          <w:color w:val="000000"/>
          <w:sz w:val="18"/>
          <w:szCs w:val="18"/>
          <w:lang w:eastAsia="eu-ES"/>
        </w:rPr>
      </w:pPr>
    </w:p>
    <w:p w:rsidR="00B21060"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5F0EA8">
        <w:rPr>
          <w:rFonts w:ascii="Verdana" w:hAnsi="Verdana"/>
          <w:color w:val="000000"/>
          <w:sz w:val="18"/>
          <w:szCs w:val="18"/>
          <w:lang w:eastAsia="eu-ES"/>
        </w:rPr>
        <w:t>Medidas visibles y eficaces para prevenir la corrupción con el establecimient</w:t>
      </w:r>
      <w:r>
        <w:rPr>
          <w:rFonts w:ascii="Verdana" w:hAnsi="Verdana"/>
          <w:color w:val="000000"/>
          <w:sz w:val="18"/>
          <w:szCs w:val="18"/>
          <w:lang w:eastAsia="eu-ES"/>
        </w:rPr>
        <w:t>o de sanciones ejemplarizantes. Impecables ante la falta de integridad e incumplimiento de las normas.</w:t>
      </w:r>
    </w:p>
    <w:p w:rsidR="00B21060" w:rsidRPr="005F0EA8"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color w:val="000000"/>
          <w:sz w:val="18"/>
          <w:szCs w:val="18"/>
          <w:lang w:eastAsia="eu-ES"/>
        </w:rPr>
        <w:t>Facilitar</w:t>
      </w:r>
      <w:r w:rsidRPr="005F0EA8">
        <w:rPr>
          <w:rFonts w:ascii="Verdana" w:hAnsi="Verdana"/>
          <w:color w:val="000000"/>
          <w:sz w:val="18"/>
          <w:szCs w:val="18"/>
          <w:lang w:eastAsia="eu-ES"/>
        </w:rPr>
        <w:t xml:space="preserve"> la denuncia de incumplimientos o situaciones "dudosas" y desde la administración </w:t>
      </w:r>
      <w:r>
        <w:rPr>
          <w:rFonts w:ascii="Verdana" w:hAnsi="Verdana"/>
          <w:color w:val="000000"/>
          <w:sz w:val="18"/>
          <w:szCs w:val="18"/>
          <w:lang w:eastAsia="eu-ES"/>
        </w:rPr>
        <w:t xml:space="preserve">rigurosidad </w:t>
      </w:r>
      <w:r w:rsidRPr="005F0EA8">
        <w:rPr>
          <w:rFonts w:ascii="Verdana" w:hAnsi="Verdana"/>
          <w:color w:val="000000"/>
          <w:sz w:val="18"/>
          <w:szCs w:val="18"/>
          <w:lang w:eastAsia="eu-ES"/>
        </w:rPr>
        <w:t>en su análisis y sanción. Se deben articular mecanismos confidenciales por los cuales los ciudadanos puedan denunciar situaciones de malas prácticas.</w:t>
      </w:r>
    </w:p>
    <w:p w:rsidR="00B21060"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5F0EA8">
        <w:rPr>
          <w:rFonts w:ascii="Verdana" w:hAnsi="Verdana"/>
          <w:color w:val="000000"/>
          <w:sz w:val="18"/>
          <w:szCs w:val="18"/>
          <w:lang w:eastAsia="eu-ES"/>
        </w:rPr>
        <w:t>Hay que publicitar interna y externamente las denuncias, investigaciones y sanciones por malos comportamientos que se lleven a cabo, para que se vea que el sistema funciona.</w:t>
      </w:r>
    </w:p>
    <w:p w:rsidR="00B21060" w:rsidRPr="00D726BD"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sz w:val="18"/>
          <w:szCs w:val="18"/>
          <w:lang w:eastAsia="eu-ES"/>
        </w:rPr>
        <w:t>Conocer</w:t>
      </w:r>
      <w:r w:rsidRPr="005F0EA8">
        <w:rPr>
          <w:rFonts w:ascii="Verdana" w:hAnsi="Verdana"/>
          <w:sz w:val="18"/>
          <w:szCs w:val="18"/>
          <w:lang w:eastAsia="eu-ES"/>
        </w:rPr>
        <w:t xml:space="preserve"> los resultados de la implantación y funcionamiento del sistema de integridad. Sólo conociéndolo y posteriormente evaluando su funcionamiento, puede la ciudadanía confiar en un sistema de integridad.</w:t>
      </w:r>
    </w:p>
    <w:p w:rsidR="00B21060" w:rsidRPr="00D726BD"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D726BD">
        <w:rPr>
          <w:rFonts w:ascii="Verdana" w:hAnsi="Verdana"/>
          <w:color w:val="000000"/>
          <w:sz w:val="18"/>
          <w:szCs w:val="18"/>
          <w:lang w:eastAsia="eu-ES"/>
        </w:rPr>
        <w:t>Erakundeetan erabakiak hartzen direnean benetako erantzukizunak hartu behar dira, ez du balio komunikabideen aurren prentsaurrekoa egitea</w:t>
      </w:r>
      <w:r>
        <w:rPr>
          <w:rFonts w:ascii="Verdana" w:hAnsi="Verdana"/>
          <w:color w:val="000000"/>
          <w:sz w:val="18"/>
          <w:szCs w:val="18"/>
          <w:lang w:eastAsia="eu-ES"/>
        </w:rPr>
        <w:t>,</w:t>
      </w:r>
      <w:r w:rsidRPr="00D726BD">
        <w:rPr>
          <w:rFonts w:ascii="Verdana" w:hAnsi="Verdana"/>
          <w:color w:val="000000"/>
          <w:sz w:val="18"/>
          <w:szCs w:val="18"/>
          <w:lang w:eastAsia="eu-ES"/>
        </w:rPr>
        <w:t xml:space="preserve"> baina gero benetako ikerketarik ez egitea. Zintzotasun errealik ez dagoen bitartean zaila izango da konfiantza hori indartzea.</w:t>
      </w:r>
    </w:p>
    <w:p w:rsidR="00B21060" w:rsidRPr="00316ABF" w:rsidRDefault="00316ABF" w:rsidP="004A3C8E">
      <w:pPr>
        <w:pStyle w:val="2izenburua"/>
      </w:pPr>
      <w:bookmarkStart w:id="14" w:name="_Toc13223282"/>
      <w:r w:rsidRPr="00316ABF">
        <w:t>Transparencia</w:t>
      </w:r>
      <w:bookmarkEnd w:id="14"/>
      <w:r w:rsidRPr="00316ABF">
        <w:t xml:space="preserve"> </w:t>
      </w:r>
    </w:p>
    <w:p w:rsidR="000C4577" w:rsidRPr="00C20722"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sidRPr="00C20722">
        <w:rPr>
          <w:rFonts w:ascii="Verdana" w:hAnsi="Verdana"/>
          <w:color w:val="000000"/>
          <w:sz w:val="20"/>
          <w:szCs w:val="20"/>
          <w:lang w:eastAsia="eu-ES"/>
        </w:rPr>
        <w:t xml:space="preserve">Transparencia </w:t>
      </w:r>
      <w:r>
        <w:rPr>
          <w:rFonts w:ascii="Verdana" w:hAnsi="Verdana"/>
          <w:color w:val="000000"/>
          <w:sz w:val="20"/>
          <w:szCs w:val="20"/>
          <w:lang w:eastAsia="eu-ES"/>
        </w:rPr>
        <w:t xml:space="preserve"> efectiva y que se realice por cauces amables y de fácil acceso. </w:t>
      </w:r>
    </w:p>
    <w:p w:rsidR="000C4577"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sidRPr="00C20722">
        <w:rPr>
          <w:rFonts w:ascii="Verdana" w:hAnsi="Verdana"/>
          <w:color w:val="000000"/>
          <w:sz w:val="20"/>
          <w:szCs w:val="20"/>
          <w:lang w:eastAsia="eu-ES"/>
        </w:rPr>
        <w:t xml:space="preserve">Transparencia </w:t>
      </w:r>
      <w:r>
        <w:rPr>
          <w:rFonts w:ascii="Verdana" w:hAnsi="Verdana"/>
          <w:color w:val="000000"/>
          <w:sz w:val="20"/>
          <w:szCs w:val="20"/>
          <w:lang w:eastAsia="eu-ES"/>
        </w:rPr>
        <w:t xml:space="preserve">como instrumento </w:t>
      </w:r>
      <w:r w:rsidRPr="00C20722">
        <w:rPr>
          <w:rFonts w:ascii="Verdana" w:hAnsi="Verdana"/>
          <w:color w:val="000000"/>
          <w:sz w:val="20"/>
          <w:szCs w:val="20"/>
          <w:lang w:eastAsia="eu-ES"/>
        </w:rPr>
        <w:t>para facilitar la participación.</w:t>
      </w:r>
    </w:p>
    <w:p w:rsidR="000C4577"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Pr>
          <w:rFonts w:ascii="Verdana" w:hAnsi="Verdana"/>
          <w:color w:val="000000"/>
          <w:sz w:val="20"/>
          <w:szCs w:val="20"/>
          <w:lang w:eastAsia="eu-ES"/>
        </w:rPr>
        <w:t>Rendición de cuentas, explicar las decisiones que se adoptan, informar sobre los objetivos y resultados obtenidos.</w:t>
      </w:r>
    </w:p>
    <w:p w:rsidR="00316ABF" w:rsidRPr="00316ABF" w:rsidRDefault="00316ABF" w:rsidP="0042155F">
      <w:pPr>
        <w:ind w:left="142"/>
        <w:jc w:val="both"/>
        <w:rPr>
          <w:rFonts w:ascii="Verdana" w:hAnsi="Verdana"/>
          <w:sz w:val="20"/>
          <w:szCs w:val="20"/>
        </w:rPr>
      </w:pPr>
    </w:p>
    <w:p w:rsidR="00B21060" w:rsidRPr="00E85516"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E85516">
        <w:rPr>
          <w:rFonts w:ascii="Verdana" w:hAnsi="Verdana"/>
          <w:color w:val="000000"/>
          <w:sz w:val="18"/>
          <w:szCs w:val="18"/>
          <w:lang w:eastAsia="eu-ES"/>
        </w:rPr>
        <w:t>Irizpide argiak, publikoak, gardentasuna, kontuak ematea. Zalantzari tarterik eman gabe.</w:t>
      </w:r>
    </w:p>
    <w:p w:rsidR="00B21060"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D726BD">
        <w:rPr>
          <w:rFonts w:ascii="Verdana" w:hAnsi="Verdana"/>
          <w:color w:val="000000"/>
          <w:sz w:val="18"/>
          <w:szCs w:val="18"/>
          <w:lang w:eastAsia="eu-ES"/>
        </w:rPr>
        <w:t>Transparencia en las actuaciones de la adm</w:t>
      </w:r>
      <w:r w:rsidR="00A10E6B">
        <w:rPr>
          <w:rFonts w:ascii="Verdana" w:hAnsi="Verdana"/>
          <w:color w:val="000000"/>
          <w:sz w:val="18"/>
          <w:szCs w:val="18"/>
          <w:lang w:eastAsia="eu-ES"/>
        </w:rPr>
        <w:t>i</w:t>
      </w:r>
      <w:r w:rsidRPr="00D726BD">
        <w:rPr>
          <w:rFonts w:ascii="Verdana" w:hAnsi="Verdana"/>
          <w:color w:val="000000"/>
          <w:sz w:val="18"/>
          <w:szCs w:val="18"/>
          <w:lang w:eastAsia="eu-ES"/>
        </w:rPr>
        <w:t>nistración, en el gasto público y visibilidad de ese gasto en las webs de las instituciones.</w:t>
      </w:r>
      <w:r w:rsidRPr="00E85516">
        <w:rPr>
          <w:rFonts w:ascii="Verdana" w:hAnsi="Verdana"/>
          <w:color w:val="000000"/>
          <w:sz w:val="18"/>
          <w:szCs w:val="18"/>
          <w:lang w:eastAsia="eu-ES"/>
        </w:rPr>
        <w:t xml:space="preserve"> </w:t>
      </w:r>
    </w:p>
    <w:p w:rsidR="00B21060" w:rsidRPr="00D726BD"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D726BD">
        <w:rPr>
          <w:rFonts w:ascii="Verdana" w:hAnsi="Verdana"/>
          <w:color w:val="000000"/>
          <w:sz w:val="18"/>
          <w:szCs w:val="18"/>
          <w:lang w:eastAsia="eu-ES"/>
        </w:rPr>
        <w:t>Transparencia con los datos y comunicación con la ciudadanía se establezca por cauces amigables y directos, que no sean abstractos y que  hagan que la ciudadana se sienta escuchada.</w:t>
      </w:r>
    </w:p>
    <w:p w:rsidR="00B21060" w:rsidRPr="00E85516"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E85516">
        <w:rPr>
          <w:rFonts w:ascii="Verdana" w:hAnsi="Verdana"/>
          <w:color w:val="000000"/>
          <w:sz w:val="18"/>
          <w:szCs w:val="18"/>
          <w:lang w:eastAsia="eu-ES"/>
        </w:rPr>
        <w:t>Haciendo las cosas bien, dando explicaciones</w:t>
      </w:r>
      <w:r w:rsidRPr="00A50793">
        <w:rPr>
          <w:rFonts w:ascii="Verdana" w:hAnsi="Verdana"/>
          <w:color w:val="000000"/>
          <w:sz w:val="18"/>
          <w:szCs w:val="18"/>
          <w:lang w:eastAsia="eu-ES"/>
        </w:rPr>
        <w:t>, explicar el por qué de las decisiones</w:t>
      </w:r>
      <w:r w:rsidRPr="00E85516">
        <w:rPr>
          <w:rFonts w:ascii="Verdana" w:hAnsi="Verdana"/>
          <w:color w:val="000000"/>
          <w:sz w:val="18"/>
          <w:szCs w:val="18"/>
          <w:lang w:eastAsia="eu-ES"/>
        </w:rPr>
        <w:t>. Divulgar logros y errores</w:t>
      </w:r>
      <w:r w:rsidRPr="00A50793">
        <w:rPr>
          <w:rFonts w:ascii="Verdana" w:hAnsi="Verdana"/>
          <w:color w:val="000000"/>
          <w:sz w:val="18"/>
          <w:szCs w:val="18"/>
          <w:lang w:eastAsia="eu-ES"/>
        </w:rPr>
        <w:t>. Es importante informar de objetivos marcados y resultados alcanzados de forma periódica y natural. Mostrar resultados, comparativas y propuestas de mejora acordadas por los Gobiernos tras los resultados</w:t>
      </w:r>
      <w:r>
        <w:rPr>
          <w:rFonts w:ascii="Verdana" w:hAnsi="Verdana"/>
          <w:color w:val="000000"/>
          <w:sz w:val="18"/>
          <w:szCs w:val="18"/>
          <w:lang w:eastAsia="eu-ES"/>
        </w:rPr>
        <w:t>.</w:t>
      </w:r>
    </w:p>
    <w:p w:rsidR="00B21060"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A50793">
        <w:rPr>
          <w:rFonts w:ascii="Verdana" w:hAnsi="Verdana"/>
          <w:color w:val="000000"/>
          <w:sz w:val="18"/>
          <w:szCs w:val="18"/>
          <w:lang w:eastAsia="eu-ES"/>
        </w:rPr>
        <w:t>Con publicidad sencilla y clara de los canales de acceso a información y servicios públicos.</w:t>
      </w:r>
    </w:p>
    <w:p w:rsidR="00B21060" w:rsidRPr="00E85516"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color w:val="000000"/>
          <w:sz w:val="18"/>
          <w:szCs w:val="18"/>
          <w:lang w:eastAsia="eu-ES"/>
        </w:rPr>
        <w:t>Buscar</w:t>
      </w:r>
      <w:r w:rsidRPr="008F7F8B">
        <w:rPr>
          <w:rFonts w:ascii="Verdana" w:hAnsi="Verdana"/>
          <w:color w:val="000000"/>
          <w:sz w:val="18"/>
          <w:szCs w:val="18"/>
          <w:lang w:eastAsia="eu-ES"/>
        </w:rPr>
        <w:t xml:space="preserve"> de verdad la solución de los problemas de la ciudadanía y </w:t>
      </w:r>
      <w:r>
        <w:rPr>
          <w:rFonts w:ascii="Verdana" w:hAnsi="Verdana"/>
          <w:color w:val="000000"/>
          <w:sz w:val="18"/>
          <w:szCs w:val="18"/>
          <w:lang w:eastAsia="eu-ES"/>
        </w:rPr>
        <w:t xml:space="preserve">rendir </w:t>
      </w:r>
      <w:r w:rsidRPr="008F7F8B">
        <w:rPr>
          <w:rFonts w:ascii="Verdana" w:hAnsi="Verdana"/>
          <w:color w:val="000000"/>
          <w:sz w:val="18"/>
          <w:szCs w:val="18"/>
          <w:lang w:eastAsia="eu-ES"/>
        </w:rPr>
        <w:t>cuentas de su actuación.</w:t>
      </w:r>
    </w:p>
    <w:p w:rsidR="00B21060" w:rsidRPr="001F2032"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color w:val="000000"/>
          <w:sz w:val="18"/>
          <w:szCs w:val="18"/>
          <w:lang w:eastAsia="eu-ES"/>
        </w:rPr>
        <w:t xml:space="preserve">Rendición de cuentas, </w:t>
      </w:r>
      <w:r w:rsidRPr="001F2032">
        <w:rPr>
          <w:rFonts w:ascii="Verdana" w:hAnsi="Verdana"/>
          <w:color w:val="000000"/>
          <w:sz w:val="18"/>
          <w:szCs w:val="18"/>
          <w:lang w:eastAsia="eu-ES"/>
        </w:rPr>
        <w:t xml:space="preserve">apertura y escucha activa de la ciudadanía. </w:t>
      </w:r>
      <w:r>
        <w:rPr>
          <w:rFonts w:ascii="Verdana" w:hAnsi="Verdana"/>
          <w:color w:val="000000"/>
          <w:sz w:val="18"/>
          <w:szCs w:val="18"/>
          <w:lang w:eastAsia="eu-ES"/>
        </w:rPr>
        <w:t>I</w:t>
      </w:r>
      <w:r w:rsidRPr="001F2032">
        <w:rPr>
          <w:rFonts w:ascii="Verdana" w:hAnsi="Verdana"/>
          <w:color w:val="000000"/>
          <w:sz w:val="18"/>
          <w:szCs w:val="18"/>
          <w:lang w:eastAsia="eu-ES"/>
        </w:rPr>
        <w:t>mpulsando en la sociedad una cultura del bien común y de co-responsabilidad de toda la ciudadanía en la construcción de la sociedad del futuro</w:t>
      </w:r>
    </w:p>
    <w:p w:rsidR="00B21060" w:rsidRDefault="00B21060" w:rsidP="00E85516">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Pr>
          <w:rFonts w:ascii="Verdana" w:hAnsi="Verdana"/>
          <w:color w:val="000000"/>
          <w:sz w:val="18"/>
          <w:szCs w:val="18"/>
          <w:lang w:eastAsia="eu-ES"/>
        </w:rPr>
        <w:t>R</w:t>
      </w:r>
      <w:r w:rsidRPr="00D726BD">
        <w:rPr>
          <w:rFonts w:ascii="Verdana" w:hAnsi="Verdana"/>
          <w:color w:val="000000"/>
          <w:sz w:val="18"/>
          <w:szCs w:val="18"/>
          <w:lang w:eastAsia="eu-ES"/>
        </w:rPr>
        <w:t xml:space="preserve">eforzar la transparencia y crear elementos para promover la participación ciudadana en toma de decisiones. </w:t>
      </w:r>
    </w:p>
    <w:p w:rsidR="00B21060" w:rsidRDefault="00316ABF" w:rsidP="004A3C8E">
      <w:pPr>
        <w:pStyle w:val="2izenburua"/>
      </w:pPr>
      <w:bookmarkStart w:id="15" w:name="_Toc13223283"/>
      <w:r w:rsidRPr="00316ABF">
        <w:t>Participación ciudadana y escucha activa</w:t>
      </w:r>
      <w:bookmarkEnd w:id="15"/>
    </w:p>
    <w:p w:rsidR="000C4577" w:rsidRPr="00C20722"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sidRPr="00C20722">
        <w:rPr>
          <w:rFonts w:ascii="Verdana" w:hAnsi="Verdana"/>
          <w:color w:val="000000"/>
          <w:sz w:val="20"/>
          <w:szCs w:val="20"/>
          <w:lang w:eastAsia="eu-ES"/>
        </w:rPr>
        <w:t>Sensibilizar sobre la importancia de la participación.</w:t>
      </w:r>
    </w:p>
    <w:p w:rsidR="00300C10" w:rsidRDefault="00300C10"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Pr>
          <w:rFonts w:ascii="Verdana" w:hAnsi="Verdana"/>
          <w:color w:val="000000"/>
          <w:sz w:val="20"/>
          <w:szCs w:val="20"/>
          <w:lang w:eastAsia="eu-ES"/>
        </w:rPr>
        <w:t>Ayuda en la construcción de formas de gobierno más humanas y más democráticas.</w:t>
      </w:r>
    </w:p>
    <w:p w:rsidR="000C4577" w:rsidRPr="00C20722"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sidRPr="00C20722">
        <w:rPr>
          <w:rFonts w:ascii="Verdana" w:hAnsi="Verdana"/>
          <w:color w:val="000000"/>
          <w:sz w:val="20"/>
          <w:szCs w:val="20"/>
          <w:lang w:eastAsia="eu-ES"/>
        </w:rPr>
        <w:t>Partipación como  impulsora del empoderamiento</w:t>
      </w:r>
      <w:r w:rsidR="001F5D0B">
        <w:rPr>
          <w:rFonts w:ascii="Verdana" w:hAnsi="Verdana"/>
          <w:color w:val="000000"/>
          <w:sz w:val="20"/>
          <w:szCs w:val="20"/>
          <w:lang w:eastAsia="eu-ES"/>
        </w:rPr>
        <w:t xml:space="preserve"> de una ciudananía </w:t>
      </w:r>
      <w:r>
        <w:rPr>
          <w:rFonts w:ascii="Verdana" w:hAnsi="Verdana"/>
          <w:color w:val="000000"/>
          <w:sz w:val="20"/>
          <w:szCs w:val="20"/>
          <w:lang w:eastAsia="eu-ES"/>
        </w:rPr>
        <w:t>que no solo c</w:t>
      </w:r>
      <w:r w:rsidR="00106E57">
        <w:rPr>
          <w:rFonts w:ascii="Verdana" w:hAnsi="Verdana"/>
          <w:color w:val="000000"/>
          <w:sz w:val="20"/>
          <w:szCs w:val="20"/>
          <w:lang w:eastAsia="eu-ES"/>
        </w:rPr>
        <w:t>o</w:t>
      </w:r>
      <w:r>
        <w:rPr>
          <w:rFonts w:ascii="Verdana" w:hAnsi="Verdana"/>
          <w:color w:val="000000"/>
          <w:sz w:val="20"/>
          <w:szCs w:val="20"/>
          <w:lang w:eastAsia="eu-ES"/>
        </w:rPr>
        <w:t>labora</w:t>
      </w:r>
      <w:r w:rsidR="001F5D0B">
        <w:rPr>
          <w:rFonts w:ascii="Verdana" w:hAnsi="Verdana"/>
          <w:color w:val="000000"/>
          <w:sz w:val="20"/>
          <w:szCs w:val="20"/>
          <w:lang w:eastAsia="eu-ES"/>
        </w:rPr>
        <w:t>,</w:t>
      </w:r>
      <w:r>
        <w:rPr>
          <w:rFonts w:ascii="Verdana" w:hAnsi="Verdana"/>
          <w:color w:val="000000"/>
          <w:sz w:val="20"/>
          <w:szCs w:val="20"/>
          <w:lang w:eastAsia="eu-ES"/>
        </w:rPr>
        <w:t xml:space="preserve"> sino </w:t>
      </w:r>
      <w:r w:rsidR="001F5D0B">
        <w:rPr>
          <w:rFonts w:ascii="Verdana" w:hAnsi="Verdana"/>
          <w:color w:val="000000"/>
          <w:sz w:val="20"/>
          <w:szCs w:val="20"/>
          <w:lang w:eastAsia="eu-ES"/>
        </w:rPr>
        <w:t xml:space="preserve">que </w:t>
      </w:r>
      <w:r>
        <w:rPr>
          <w:rFonts w:ascii="Verdana" w:hAnsi="Verdana"/>
          <w:color w:val="000000"/>
          <w:sz w:val="20"/>
          <w:szCs w:val="20"/>
          <w:lang w:eastAsia="eu-ES"/>
        </w:rPr>
        <w:t>cogestiona y cocrea</w:t>
      </w:r>
      <w:r w:rsidR="001F5D0B">
        <w:rPr>
          <w:rFonts w:ascii="Verdana" w:hAnsi="Verdana"/>
          <w:color w:val="000000"/>
          <w:sz w:val="20"/>
          <w:szCs w:val="20"/>
          <w:lang w:eastAsia="eu-ES"/>
        </w:rPr>
        <w:t>,</w:t>
      </w:r>
      <w:r>
        <w:rPr>
          <w:rFonts w:ascii="Verdana" w:hAnsi="Verdana"/>
          <w:color w:val="000000"/>
          <w:sz w:val="20"/>
          <w:szCs w:val="20"/>
          <w:lang w:eastAsia="eu-ES"/>
        </w:rPr>
        <w:t xml:space="preserve"> </w:t>
      </w:r>
      <w:r w:rsidRPr="00C20722">
        <w:rPr>
          <w:rFonts w:ascii="Verdana" w:hAnsi="Verdana"/>
          <w:color w:val="000000"/>
          <w:sz w:val="20"/>
          <w:szCs w:val="20"/>
          <w:lang w:eastAsia="eu-ES"/>
        </w:rPr>
        <w:t xml:space="preserve">y </w:t>
      </w:r>
      <w:r>
        <w:rPr>
          <w:rFonts w:ascii="Verdana" w:hAnsi="Verdana"/>
          <w:color w:val="000000"/>
          <w:sz w:val="20"/>
          <w:szCs w:val="20"/>
          <w:lang w:eastAsia="eu-ES"/>
        </w:rPr>
        <w:t>que genera</w:t>
      </w:r>
      <w:r w:rsidRPr="00C20722">
        <w:rPr>
          <w:rFonts w:ascii="Verdana" w:hAnsi="Verdana"/>
          <w:color w:val="000000"/>
          <w:sz w:val="20"/>
          <w:szCs w:val="20"/>
          <w:lang w:eastAsia="eu-ES"/>
        </w:rPr>
        <w:t xml:space="preserve"> valor público</w:t>
      </w:r>
      <w:r>
        <w:rPr>
          <w:rFonts w:ascii="Verdana" w:hAnsi="Verdana"/>
          <w:color w:val="000000"/>
          <w:sz w:val="20"/>
          <w:szCs w:val="20"/>
          <w:lang w:eastAsia="eu-ES"/>
        </w:rPr>
        <w:t>.</w:t>
      </w:r>
    </w:p>
    <w:p w:rsidR="000C4577"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sidRPr="00C20722">
        <w:rPr>
          <w:rFonts w:ascii="Verdana" w:hAnsi="Verdana"/>
          <w:color w:val="000000"/>
          <w:sz w:val="20"/>
          <w:szCs w:val="20"/>
          <w:lang w:eastAsia="eu-ES"/>
        </w:rPr>
        <w:t xml:space="preserve">Participación efectiva, </w:t>
      </w:r>
      <w:r w:rsidRPr="00397DF6">
        <w:rPr>
          <w:rFonts w:ascii="Verdana" w:hAnsi="Verdana"/>
          <w:color w:val="000000"/>
          <w:sz w:val="20"/>
          <w:szCs w:val="20"/>
          <w:lang w:eastAsia="eu-ES"/>
        </w:rPr>
        <w:t>innovadora</w:t>
      </w:r>
      <w:r>
        <w:rPr>
          <w:rFonts w:ascii="Verdana" w:hAnsi="Verdana"/>
          <w:color w:val="000000"/>
          <w:sz w:val="20"/>
          <w:szCs w:val="20"/>
          <w:lang w:eastAsia="eu-ES"/>
        </w:rPr>
        <w:t>,</w:t>
      </w:r>
      <w:r w:rsidRPr="002706A3">
        <w:rPr>
          <w:rFonts w:ascii="Verdana" w:hAnsi="Verdana"/>
          <w:color w:val="000000"/>
          <w:sz w:val="20"/>
          <w:szCs w:val="20"/>
          <w:lang w:eastAsia="eu-ES"/>
        </w:rPr>
        <w:t xml:space="preserve"> que pote</w:t>
      </w:r>
      <w:r>
        <w:rPr>
          <w:rFonts w:ascii="Verdana" w:hAnsi="Verdana"/>
          <w:color w:val="000000"/>
          <w:sz w:val="20"/>
          <w:szCs w:val="20"/>
          <w:lang w:eastAsia="eu-ES"/>
        </w:rPr>
        <w:t>ncia</w:t>
      </w:r>
      <w:r w:rsidRPr="002706A3">
        <w:rPr>
          <w:rFonts w:ascii="Verdana" w:hAnsi="Verdana"/>
          <w:color w:val="000000"/>
          <w:sz w:val="20"/>
          <w:szCs w:val="20"/>
          <w:lang w:eastAsia="eu-ES"/>
        </w:rPr>
        <w:t xml:space="preserve"> lo comunitario, atiende las demandas ciudadanas y da explicaciones.</w:t>
      </w:r>
    </w:p>
    <w:p w:rsidR="000C4577" w:rsidRPr="002706A3"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sidRPr="002706A3">
        <w:rPr>
          <w:rFonts w:ascii="Verdana" w:hAnsi="Verdana"/>
          <w:color w:val="000000"/>
          <w:sz w:val="20"/>
          <w:szCs w:val="20"/>
          <w:lang w:eastAsia="eu-ES"/>
        </w:rPr>
        <w:t>Canales de acceso fácil</w:t>
      </w:r>
      <w:r>
        <w:rPr>
          <w:rFonts w:ascii="Verdana" w:hAnsi="Verdana"/>
          <w:color w:val="000000"/>
          <w:sz w:val="20"/>
          <w:szCs w:val="20"/>
          <w:lang w:eastAsia="eu-ES"/>
        </w:rPr>
        <w:t xml:space="preserve"> y con información clara</w:t>
      </w:r>
      <w:r w:rsidRPr="002706A3">
        <w:rPr>
          <w:rFonts w:ascii="Verdana" w:hAnsi="Verdana"/>
          <w:color w:val="000000"/>
          <w:sz w:val="20"/>
          <w:szCs w:val="20"/>
          <w:lang w:eastAsia="eu-ES"/>
        </w:rPr>
        <w:t xml:space="preserve">. </w:t>
      </w:r>
    </w:p>
    <w:p w:rsidR="000C4577" w:rsidRPr="00C20722" w:rsidRDefault="000C4577" w:rsidP="000C4577">
      <w:pPr>
        <w:pStyle w:val="Zerrenda-paragrafoa"/>
        <w:numPr>
          <w:ilvl w:val="0"/>
          <w:numId w:val="22"/>
        </w:numPr>
        <w:spacing w:line="276" w:lineRule="auto"/>
        <w:ind w:left="426" w:hanging="284"/>
        <w:jc w:val="both"/>
        <w:rPr>
          <w:rFonts w:ascii="Verdana" w:hAnsi="Verdana"/>
          <w:color w:val="000000"/>
          <w:sz w:val="20"/>
          <w:szCs w:val="20"/>
          <w:lang w:eastAsia="eu-ES"/>
        </w:rPr>
      </w:pPr>
      <w:r w:rsidRPr="00C20722">
        <w:rPr>
          <w:rFonts w:ascii="Verdana" w:hAnsi="Verdana"/>
          <w:color w:val="000000"/>
          <w:sz w:val="20"/>
          <w:szCs w:val="20"/>
          <w:lang w:eastAsia="eu-ES"/>
        </w:rPr>
        <w:t>Creación de</w:t>
      </w:r>
      <w:r w:rsidR="00752518">
        <w:rPr>
          <w:rFonts w:ascii="Verdana" w:hAnsi="Verdana"/>
          <w:color w:val="000000"/>
          <w:sz w:val="20"/>
          <w:szCs w:val="20"/>
          <w:lang w:eastAsia="eu-ES"/>
        </w:rPr>
        <w:t xml:space="preserve"> sistemas y espacios compartidos</w:t>
      </w:r>
      <w:r w:rsidRPr="00C20722">
        <w:rPr>
          <w:rFonts w:ascii="Verdana" w:hAnsi="Verdana"/>
          <w:color w:val="000000"/>
          <w:sz w:val="20"/>
          <w:szCs w:val="20"/>
          <w:lang w:eastAsia="eu-ES"/>
        </w:rPr>
        <w:t xml:space="preserve"> que promuevan la incorporación de visiones diversas y plurales</w:t>
      </w:r>
      <w:r w:rsidR="00D72AA4">
        <w:rPr>
          <w:rFonts w:ascii="Verdana" w:hAnsi="Verdana"/>
          <w:color w:val="000000"/>
          <w:sz w:val="20"/>
          <w:szCs w:val="20"/>
          <w:lang w:eastAsia="eu-ES"/>
        </w:rPr>
        <w:t>.</w:t>
      </w:r>
    </w:p>
    <w:p w:rsidR="00316ABF" w:rsidRPr="00316ABF" w:rsidRDefault="00316ABF" w:rsidP="0042155F">
      <w:pPr>
        <w:ind w:left="142"/>
        <w:rPr>
          <w:rFonts w:ascii="Verdana" w:hAnsi="Verdana"/>
          <w:sz w:val="20"/>
          <w:szCs w:val="20"/>
        </w:rPr>
      </w:pP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El empoderamiento de la ciudadanía en la generación de valor público a través de la participación ciudadana es un eje esencial en la generación de confianza en las instituciones.  Los representantes políticos deben de considerar la posibilidad de que su rol actual debe de cambiarse, si trabajamos una participación ciudadana real.</w:t>
      </w:r>
    </w:p>
    <w:p w:rsidR="00B21060"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Herritarrekin kontatuz 4 urtetik behin baino gehiagotan, eta hori gerta dadin kultura eta formazioa bultzatuz. Ko-kudeaketarako eta erabakiak hartzeko gune eta egitura zein bitarteko "mistoak" sortuz (politikariak, herritarrak, adituak....)</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 xml:space="preserve">Desarrollar Democracia Participativa y recuperar el Contrato Social. Los Políticos debieran presentar su Proyecto de Gobierno y presentar su cumplimiento ante quienes representan. Pero, así mismo, es urgente abrir ventanas de participación. La participación no debe ser ideológica ni eliminar las ventajas de la Democracia Representativa. Pero es una ecuación que hay que abordar para construir una forma de gobierno más humana y democrática. </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Sensibilizando sobre la importancia de la participación politica, diseñando estrategia politica en colaboración con agentes y ciudadanía y con honestidad y transparencia realizar una rendición de cuentas.</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 xml:space="preserve">Participación activa, efectiva. Participando en las decisiones que se tomen. No instrumentalizando la participación, sino innovando en modelos que potencien lo comunitario y supongan una redistribución de poder en la toma de decisiones. Atendiendo a las propuestas de la ciudadanía con explicación detallada de las razones por las que no pueden ser atendidas. </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Canales de acceso fácil y con una información clara y precisa e impulsar órganos de participación desde las instituciones</w:t>
      </w:r>
      <w:r>
        <w:rPr>
          <w:rFonts w:ascii="Verdana" w:hAnsi="Verdana"/>
          <w:color w:val="000000"/>
          <w:sz w:val="18"/>
          <w:szCs w:val="18"/>
          <w:lang w:eastAsia="eu-ES"/>
        </w:rPr>
        <w:t>.</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Promoviendo sistemas y espacios de colaboración, creando redes a través de las cuales las personas  podamos practicar la escucha y entendimiento, la comunicación comunitaria, siempre y cuando se origine desde el respeto y el entendimiento mutuo</w:t>
      </w:r>
      <w:r w:rsidRPr="006C7478">
        <w:rPr>
          <w:rFonts w:ascii="Verdana" w:hAnsi="Verdana"/>
          <w:color w:val="000000"/>
          <w:sz w:val="18"/>
          <w:szCs w:val="18"/>
          <w:lang w:eastAsia="eu-ES"/>
        </w:rPr>
        <w:br/>
        <w:t>Hay que dar posibilidades de participación a toda la ciudadanía, no solamente a los que tiene</w:t>
      </w:r>
      <w:r>
        <w:rPr>
          <w:rFonts w:ascii="Verdana" w:hAnsi="Verdana"/>
          <w:color w:val="000000"/>
          <w:sz w:val="18"/>
          <w:szCs w:val="18"/>
          <w:lang w:eastAsia="eu-ES"/>
        </w:rPr>
        <w:t xml:space="preserve">n </w:t>
      </w:r>
      <w:r w:rsidRPr="006C7478">
        <w:rPr>
          <w:rFonts w:ascii="Verdana" w:hAnsi="Verdana"/>
          <w:color w:val="000000"/>
          <w:sz w:val="18"/>
          <w:szCs w:val="18"/>
          <w:lang w:eastAsia="eu-ES"/>
        </w:rPr>
        <w:t xml:space="preserve">perfil  activo, hay que incorporar diferentes visiones a los temas. </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La ciudadanía puede colaborar si se la integra en los procesos de co-creación y seguimiento de los avances, y creando canales de comunicación/recepción de opinión variados</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Participación ciudadana para valo</w:t>
      </w:r>
      <w:r>
        <w:rPr>
          <w:rFonts w:ascii="Verdana" w:hAnsi="Verdana"/>
          <w:color w:val="000000"/>
          <w:sz w:val="18"/>
          <w:szCs w:val="18"/>
          <w:lang w:eastAsia="eu-ES"/>
        </w:rPr>
        <w:t xml:space="preserve">rar la iniciativa de proyectos. </w:t>
      </w:r>
      <w:r w:rsidRPr="006C7478">
        <w:rPr>
          <w:rFonts w:ascii="Verdana" w:hAnsi="Verdana"/>
          <w:color w:val="000000"/>
          <w:sz w:val="18"/>
          <w:szCs w:val="18"/>
          <w:lang w:eastAsia="eu-ES"/>
        </w:rPr>
        <w:t>Aprobación de proyectos por consulta ciudadana tras estudio y presentación por parte de la institución.</w:t>
      </w:r>
      <w:r w:rsidRPr="006C7478">
        <w:rPr>
          <w:rFonts w:ascii="Verdana" w:hAnsi="Verdana"/>
          <w:color w:val="000000"/>
          <w:sz w:val="18"/>
          <w:szCs w:val="18"/>
          <w:lang w:eastAsia="eu-ES"/>
        </w:rPr>
        <w:br/>
        <w:t>Publicación de ingresos y costes detallados y justificados. Implementar un sistema de consulta en cuestiones de relevancia y actuar en coherencia con los resultados de la consulta</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Co-creando junto a la administración.</w:t>
      </w:r>
    </w:p>
    <w:p w:rsidR="00B21060" w:rsidRPr="00C20722"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20722">
        <w:rPr>
          <w:rFonts w:ascii="Verdana" w:hAnsi="Verdana"/>
          <w:color w:val="000000"/>
          <w:sz w:val="18"/>
          <w:szCs w:val="18"/>
          <w:lang w:eastAsia="eu-ES"/>
        </w:rPr>
        <w:t>Proiektu komun bat eraikitzen herri bezala; entzute aktiboa sustatuz eta parte-hartzeko dinamikak egunerokotasunean txertatuz.</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La ciudadania no ha de colaborar, ha de participar. Las decisiones tambien tendrian que recaer en la ciudadania si no, corremos el riesgo de quemar a la ciudadania en procesos de participacion que se</w:t>
      </w:r>
      <w:r>
        <w:rPr>
          <w:rFonts w:ascii="Verdana" w:hAnsi="Verdana"/>
          <w:color w:val="000000"/>
          <w:sz w:val="18"/>
          <w:szCs w:val="18"/>
          <w:lang w:eastAsia="eu-ES"/>
        </w:rPr>
        <w:t xml:space="preserve"> desligan de las decisiones.</w:t>
      </w:r>
      <w:r>
        <w:rPr>
          <w:rFonts w:ascii="Verdana" w:hAnsi="Verdana"/>
          <w:color w:val="000000"/>
          <w:sz w:val="18"/>
          <w:szCs w:val="18"/>
          <w:lang w:eastAsia="eu-ES"/>
        </w:rPr>
        <w:br/>
        <w:t xml:space="preserve">si la </w:t>
      </w:r>
      <w:r w:rsidRPr="006C7478">
        <w:rPr>
          <w:rFonts w:ascii="Verdana" w:hAnsi="Verdana"/>
          <w:color w:val="000000"/>
          <w:sz w:val="18"/>
          <w:szCs w:val="18"/>
          <w:lang w:eastAsia="eu-ES"/>
        </w:rPr>
        <w:t>ciudadania se siente parte, peleara por la confianza.</w:t>
      </w:r>
      <w:r w:rsidRPr="006C7478">
        <w:rPr>
          <w:rFonts w:ascii="Verdana" w:hAnsi="Verdana"/>
          <w:color w:val="000000"/>
          <w:sz w:val="18"/>
          <w:szCs w:val="18"/>
          <w:lang w:eastAsia="eu-ES"/>
        </w:rPr>
        <w:br/>
        <w:t>acortar las distancias entre instituciones y ciudadania</w:t>
      </w:r>
      <w:r>
        <w:rPr>
          <w:rFonts w:ascii="Verdana" w:hAnsi="Verdana"/>
          <w:color w:val="000000"/>
          <w:sz w:val="18"/>
          <w:szCs w:val="18"/>
          <w:lang w:eastAsia="eu-ES"/>
        </w:rPr>
        <w:t>.</w:t>
      </w:r>
    </w:p>
    <w:p w:rsidR="00B21060" w:rsidRPr="006C7478"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6C7478">
        <w:rPr>
          <w:rFonts w:ascii="Verdana" w:hAnsi="Verdana"/>
          <w:color w:val="000000"/>
          <w:sz w:val="18"/>
          <w:szCs w:val="18"/>
          <w:lang w:eastAsia="eu-ES"/>
        </w:rPr>
        <w:t>El establecimiento de una cultura ciudadana de colaboración se trabaja desde la educación y es una labor lenta de maduración social.</w:t>
      </w:r>
    </w:p>
    <w:p w:rsidR="00B21060" w:rsidRDefault="00316ABF" w:rsidP="004A3C8E">
      <w:pPr>
        <w:pStyle w:val="2izenburua"/>
      </w:pPr>
      <w:bookmarkStart w:id="16" w:name="_Toc13223284"/>
      <w:r>
        <w:t>A</w:t>
      </w:r>
      <w:r w:rsidRPr="00316ABF">
        <w:t>dminist</w:t>
      </w:r>
      <w:r>
        <w:t>raciones y servicios publicos- E</w:t>
      </w:r>
      <w:r w:rsidRPr="00316ABF">
        <w:t>ficacia y eficiencia</w:t>
      </w:r>
      <w:bookmarkEnd w:id="16"/>
    </w:p>
    <w:p w:rsidR="0012776A" w:rsidRPr="00C20722" w:rsidRDefault="0012776A" w:rsidP="0012776A">
      <w:pPr>
        <w:pStyle w:val="Zerrenda-paragrafoa"/>
        <w:numPr>
          <w:ilvl w:val="0"/>
          <w:numId w:val="22"/>
        </w:numPr>
        <w:spacing w:line="276" w:lineRule="auto"/>
        <w:ind w:left="426" w:hanging="284"/>
        <w:jc w:val="both"/>
        <w:rPr>
          <w:rFonts w:ascii="Verdana" w:hAnsi="Verdana"/>
          <w:color w:val="000000"/>
          <w:sz w:val="20"/>
          <w:szCs w:val="20"/>
          <w:lang w:eastAsia="eu-ES"/>
        </w:rPr>
      </w:pPr>
      <w:r w:rsidRPr="00C20722">
        <w:rPr>
          <w:rFonts w:ascii="Verdana" w:hAnsi="Verdana"/>
          <w:color w:val="000000"/>
          <w:sz w:val="20"/>
          <w:szCs w:val="20"/>
          <w:lang w:eastAsia="eu-ES"/>
        </w:rPr>
        <w:t xml:space="preserve">Administración transparente, gestión eficaz y eficiente, accesible a </w:t>
      </w:r>
      <w:r w:rsidR="00FD4BED">
        <w:rPr>
          <w:rFonts w:ascii="Verdana" w:hAnsi="Verdana"/>
          <w:color w:val="000000"/>
          <w:sz w:val="20"/>
          <w:szCs w:val="20"/>
          <w:lang w:eastAsia="eu-ES"/>
        </w:rPr>
        <w:t xml:space="preserve">la </w:t>
      </w:r>
      <w:r w:rsidRPr="00C20722">
        <w:rPr>
          <w:rFonts w:ascii="Verdana" w:hAnsi="Verdana"/>
          <w:color w:val="000000"/>
          <w:sz w:val="20"/>
          <w:szCs w:val="20"/>
          <w:lang w:eastAsia="eu-ES"/>
        </w:rPr>
        <w:t xml:space="preserve">ciudadanía, atención respetuosa y ágil. </w:t>
      </w:r>
    </w:p>
    <w:p w:rsidR="0012776A" w:rsidRPr="00C20722" w:rsidRDefault="0012776A" w:rsidP="0012776A">
      <w:pPr>
        <w:pStyle w:val="Zerrenda-paragrafoa"/>
        <w:numPr>
          <w:ilvl w:val="0"/>
          <w:numId w:val="22"/>
        </w:numPr>
        <w:spacing w:line="276" w:lineRule="auto"/>
        <w:ind w:left="426" w:hanging="284"/>
        <w:jc w:val="both"/>
        <w:rPr>
          <w:rFonts w:ascii="Verdana" w:hAnsi="Verdana"/>
          <w:color w:val="000000"/>
          <w:sz w:val="20"/>
          <w:szCs w:val="20"/>
          <w:lang w:eastAsia="eu-ES"/>
        </w:rPr>
      </w:pPr>
      <w:r w:rsidRPr="00C20722">
        <w:rPr>
          <w:rFonts w:ascii="Verdana" w:hAnsi="Verdana"/>
          <w:color w:val="000000"/>
          <w:sz w:val="20"/>
          <w:szCs w:val="20"/>
          <w:lang w:eastAsia="eu-ES"/>
        </w:rPr>
        <w:t xml:space="preserve">Administración que genera servicios de calidad priorizando las necesidades de las personas y garantizando igualdad y equidad. </w:t>
      </w:r>
    </w:p>
    <w:p w:rsidR="0012776A" w:rsidRPr="00C20722" w:rsidRDefault="0012776A" w:rsidP="0012776A">
      <w:pPr>
        <w:pStyle w:val="Zerrenda-paragrafoa"/>
        <w:numPr>
          <w:ilvl w:val="0"/>
          <w:numId w:val="22"/>
        </w:numPr>
        <w:spacing w:line="276" w:lineRule="auto"/>
        <w:ind w:left="426" w:hanging="284"/>
        <w:jc w:val="both"/>
        <w:rPr>
          <w:rFonts w:ascii="Verdana" w:hAnsi="Verdana"/>
          <w:color w:val="000000"/>
          <w:sz w:val="20"/>
          <w:szCs w:val="20"/>
          <w:lang w:eastAsia="eu-ES"/>
        </w:rPr>
      </w:pPr>
      <w:r w:rsidRPr="00C20722">
        <w:rPr>
          <w:rFonts w:ascii="Verdana" w:hAnsi="Verdana"/>
          <w:color w:val="000000"/>
          <w:sz w:val="20"/>
          <w:szCs w:val="20"/>
          <w:lang w:eastAsia="eu-ES"/>
        </w:rPr>
        <w:t>Administración abierta, respetuosa con la ciuda</w:t>
      </w:r>
      <w:r w:rsidR="00A27F42">
        <w:rPr>
          <w:rFonts w:ascii="Verdana" w:hAnsi="Verdana"/>
          <w:color w:val="000000"/>
          <w:sz w:val="20"/>
          <w:szCs w:val="20"/>
          <w:lang w:eastAsia="eu-ES"/>
        </w:rPr>
        <w:t>danía y que ayuda a las personas.</w:t>
      </w:r>
      <w:r w:rsidRPr="00C20722">
        <w:rPr>
          <w:rFonts w:ascii="Verdana" w:hAnsi="Verdana"/>
          <w:color w:val="000000"/>
          <w:sz w:val="20"/>
          <w:szCs w:val="20"/>
          <w:lang w:eastAsia="eu-ES"/>
        </w:rPr>
        <w:t xml:space="preserve"> </w:t>
      </w:r>
    </w:p>
    <w:p w:rsidR="0012776A" w:rsidRPr="00C20722" w:rsidRDefault="00106E57" w:rsidP="0012776A">
      <w:pPr>
        <w:pStyle w:val="Zerrenda-paragrafoa"/>
        <w:numPr>
          <w:ilvl w:val="0"/>
          <w:numId w:val="22"/>
        </w:numPr>
        <w:spacing w:line="276" w:lineRule="auto"/>
        <w:ind w:left="426" w:hanging="284"/>
        <w:jc w:val="both"/>
        <w:rPr>
          <w:rFonts w:ascii="Verdana" w:hAnsi="Verdana"/>
          <w:color w:val="000000"/>
          <w:sz w:val="20"/>
          <w:szCs w:val="20"/>
          <w:lang w:eastAsia="eu-ES"/>
        </w:rPr>
      </w:pPr>
      <w:r>
        <w:rPr>
          <w:rFonts w:ascii="Verdana" w:hAnsi="Verdana"/>
          <w:color w:val="000000"/>
          <w:sz w:val="20"/>
          <w:szCs w:val="20"/>
          <w:lang w:eastAsia="eu-ES"/>
        </w:rPr>
        <w:t>Poner en valor</w:t>
      </w:r>
      <w:r w:rsidR="0012776A" w:rsidRPr="00C20722">
        <w:rPr>
          <w:rFonts w:ascii="Verdana" w:hAnsi="Verdana"/>
          <w:color w:val="000000"/>
          <w:sz w:val="20"/>
          <w:szCs w:val="20"/>
          <w:lang w:eastAsia="eu-ES"/>
        </w:rPr>
        <w:t xml:space="preserve"> la labor de las administraciones y exigencia de vocación de servicio público.</w:t>
      </w:r>
    </w:p>
    <w:p w:rsidR="00FD4BED" w:rsidRDefault="0012776A" w:rsidP="0012776A">
      <w:pPr>
        <w:pStyle w:val="Zerrenda-paragrafoa"/>
        <w:numPr>
          <w:ilvl w:val="0"/>
          <w:numId w:val="22"/>
        </w:numPr>
        <w:spacing w:line="276" w:lineRule="auto"/>
        <w:ind w:left="426" w:hanging="284"/>
        <w:jc w:val="both"/>
        <w:rPr>
          <w:rFonts w:ascii="Verdana" w:hAnsi="Verdana"/>
          <w:color w:val="000000"/>
          <w:sz w:val="20"/>
          <w:szCs w:val="20"/>
          <w:lang w:eastAsia="eu-ES"/>
        </w:rPr>
      </w:pPr>
      <w:r w:rsidRPr="00FD4BED">
        <w:rPr>
          <w:rFonts w:ascii="Verdana" w:hAnsi="Verdana"/>
          <w:color w:val="000000"/>
          <w:sz w:val="20"/>
          <w:szCs w:val="20"/>
          <w:lang w:eastAsia="eu-ES"/>
        </w:rPr>
        <w:t xml:space="preserve">Gestión responsable y avanzada de las administraciones, que utilice las nuevas tecnologías </w:t>
      </w:r>
      <w:r w:rsidR="00FD4BED">
        <w:rPr>
          <w:rFonts w:ascii="Verdana" w:hAnsi="Verdana"/>
          <w:color w:val="000000"/>
          <w:sz w:val="20"/>
          <w:szCs w:val="20"/>
          <w:lang w:eastAsia="eu-ES"/>
        </w:rPr>
        <w:t>para acercar la administración e implicar a la ciudadanía de forma sincera.</w:t>
      </w:r>
    </w:p>
    <w:p w:rsidR="0012776A" w:rsidRPr="00FD4BED" w:rsidRDefault="0012776A" w:rsidP="0012776A">
      <w:pPr>
        <w:pStyle w:val="Zerrenda-paragrafoa"/>
        <w:numPr>
          <w:ilvl w:val="0"/>
          <w:numId w:val="22"/>
        </w:numPr>
        <w:spacing w:line="276" w:lineRule="auto"/>
        <w:ind w:left="426" w:hanging="284"/>
        <w:jc w:val="both"/>
        <w:rPr>
          <w:rFonts w:ascii="Verdana" w:hAnsi="Verdana"/>
          <w:color w:val="000000"/>
          <w:sz w:val="20"/>
          <w:szCs w:val="20"/>
          <w:lang w:eastAsia="eu-ES"/>
        </w:rPr>
      </w:pPr>
      <w:r w:rsidRPr="00FD4BED">
        <w:rPr>
          <w:rFonts w:ascii="Verdana" w:hAnsi="Verdana"/>
          <w:color w:val="000000"/>
          <w:sz w:val="20"/>
          <w:szCs w:val="20"/>
          <w:lang w:eastAsia="eu-ES"/>
        </w:rPr>
        <w:t>Reinventar las administraciones, reformarlas, dimensionarlas y hacerlas más cercanas y participativas</w:t>
      </w:r>
    </w:p>
    <w:p w:rsidR="00316ABF" w:rsidRDefault="00316ABF" w:rsidP="0042155F">
      <w:pPr>
        <w:ind w:left="142"/>
        <w:jc w:val="both"/>
      </w:pPr>
    </w:p>
    <w:p w:rsidR="00B21060" w:rsidRPr="0086496A"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Respuesta eficiente a las necesidades de las personas, garantizando la igualdad de oportunidades, la igualdad de acceso, libre de condicionamiento de sexo, lengua, (reduciendo las listas de espera en el sistema de salud, garantizando la igualdad, mérito y capacidad en el acceso al empleo público, igualdad en el acceso a la formación (eliminando la concentración de colectivos en dificultad en determinados centros). Ofreciendo servicios públicos de calidad, eficaces y accesibles para la ciudadanía, generando su confianza y su respeto. Haciendo las cosas bien, es decir, no con palabras sino con hechos.</w:t>
      </w:r>
    </w:p>
    <w:p w:rsidR="00B21060" w:rsidRPr="0086496A"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Ha de producirse una apertura desde la institución, con transparencia, tanto en los procesos, como en la toma de decisiones y en la valoración de los resultados. También es necesario que se respeten las iniciativas ciudadanas y que reciban una respuesta coherente, rápida y equitativa. Abrir más las instituciones, un ejemplo claro son los procedimientos de quejas y sugerencias: todas las instituciones tienen sus procedimientos pero o no se conocen, o son tediosos o no te dan respuesta a tus preguntas.</w:t>
      </w:r>
    </w:p>
    <w:p w:rsidR="00B21060" w:rsidRPr="0086496A"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Esa confianza se reforzaría ayudando a la ciudadanía en sus trámites, facilitandoles la labor que les ha llevado hasta la administración. Hacerla mas accesible al ciudadano. Que las propuestas que  se reciben de la ciudadanía y de la sociedad civil organizada reciban respuesta y aliento</w:t>
      </w:r>
    </w:p>
    <w:p w:rsidR="00B21060" w:rsidRPr="0086496A"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 xml:space="preserve">Erakundeen buru direnak eredugarri izaten eta euren konpromiso argi uzten eta langileek lan egiten dutela ziurtatzen eta balioan jartzen ere egiten duten lana. Erakunde  publikoak balioan jarri behar dira eta horietan lan egiteagatik eta zerbitzuak jasotzeagatik, publikoki, denontzat, harrotasun hori landu. Con políticos ejemplares y trabajadores públicos conscientes de la importancia y trascendencia de su trabajo. </w:t>
      </w:r>
    </w:p>
    <w:p w:rsidR="00B21060" w:rsidRPr="0086496A"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Lanpostu publikoetan dauden langileak dira sistemaren aurpegia, zerbitzu publikorako bokazioa ez da oposizioetan balioesten, lan esperientzia ezta. Kasta berri bat sortzen ari dela iruditzen zait lan baldintza publikoen eskutik. Honek ez du begirunea sortzen.</w:t>
      </w:r>
    </w:p>
    <w:p w:rsidR="00B21060" w:rsidRPr="0086496A"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 xml:space="preserve">Kudeaketa arduratsu eta aurreratu egokitu bat administraziora abian jarriz. Herritarrak administrazioan gehiago parte hartuz. Gaur egun app eta apliazioetan herritarrak momentuoro parte har dezake administrazioaren proiektuetan. Kontua da ordezkari politikoek herritarren prtaidetza euren helburuen artean jarri behar dituztela. gaur badugu demokrazia zabaltzeko metodologia. politikoek hori asumitu behar dute. Horrexegatik  daude administrazioak eta politika herritarrengandik hain urrun, bereziki gazteen artean. </w:t>
      </w:r>
      <w:r w:rsidRPr="0086496A">
        <w:rPr>
          <w:rFonts w:ascii="Verdana" w:hAnsi="Verdana"/>
          <w:color w:val="000000"/>
          <w:sz w:val="18"/>
          <w:szCs w:val="18"/>
          <w:lang w:eastAsia="eu-ES"/>
        </w:rPr>
        <w:br/>
        <w:t>Erakundeen kudeaketa eraduan teknologiak izugarrizko aldaketa eragin dezakeela uste dut, kudeatzeko, herritarrak fidelizatu eta parte hartzaile bihurtzeko</w:t>
      </w:r>
    </w:p>
    <w:p w:rsidR="00B21060" w:rsidRPr="00C20722"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20722">
        <w:rPr>
          <w:rFonts w:ascii="Verdana" w:hAnsi="Verdana"/>
          <w:color w:val="000000"/>
          <w:sz w:val="18"/>
          <w:szCs w:val="18"/>
          <w:lang w:eastAsia="eu-ES"/>
        </w:rPr>
        <w:t>Facilitar la relación administración- ciudadan@, tanto en persona como por medios telemáticos. Organizar mejor los recursos y realizando cambios cuando sea necesario. No dejar estancarse o empeorar problemas.</w:t>
      </w:r>
    </w:p>
    <w:p w:rsidR="00B21060" w:rsidRPr="00C20722"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20722">
        <w:rPr>
          <w:rFonts w:ascii="Verdana" w:hAnsi="Verdana"/>
          <w:color w:val="000000"/>
          <w:sz w:val="18"/>
          <w:szCs w:val="18"/>
          <w:lang w:eastAsia="eu-ES"/>
        </w:rPr>
        <w:t>Erakunde publikoak gutxituz, askoz sistema austeroagoa, sinpleagoa, hurbilagoa eta partehartzaileagoa bultzatuz. Espainiaren administrazio faraonikoa kopiatu dugu. Jasangarritasunak gutxitzea eskatzen du</w:t>
      </w:r>
    </w:p>
    <w:p w:rsidR="00B21060" w:rsidRPr="00C20722"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6496A">
        <w:rPr>
          <w:rFonts w:ascii="Verdana" w:hAnsi="Verdana"/>
          <w:color w:val="000000"/>
          <w:sz w:val="18"/>
          <w:szCs w:val="18"/>
          <w:lang w:eastAsia="eu-ES"/>
        </w:rPr>
        <w:t>Reforma integral de las instituciones públicas que pasa por una reducción de las estructuras, cargos politices, personas de confianza y empleados públicos, así como la eliminación de muchas de ellas que no valen para nada aplicando criterios de eficiencia y sostenibilidad</w:t>
      </w:r>
    </w:p>
    <w:p w:rsidR="00B21060" w:rsidRDefault="00316ABF" w:rsidP="004A3C8E">
      <w:pPr>
        <w:pStyle w:val="2izenburua"/>
      </w:pPr>
      <w:bookmarkStart w:id="17" w:name="_Toc13223285"/>
      <w:r>
        <w:t>S</w:t>
      </w:r>
      <w:r w:rsidRPr="00316ABF">
        <w:t>obre la pol</w:t>
      </w:r>
      <w:r w:rsidR="00C20722">
        <w:t>í</w:t>
      </w:r>
      <w:r w:rsidRPr="00316ABF">
        <w:t>tica y los pol</w:t>
      </w:r>
      <w:r w:rsidR="00C20722">
        <w:t>í</w:t>
      </w:r>
      <w:r w:rsidRPr="00316ABF">
        <w:t>ticos</w:t>
      </w:r>
      <w:bookmarkEnd w:id="17"/>
    </w:p>
    <w:p w:rsidR="0012776A" w:rsidRPr="0012776A" w:rsidRDefault="0012776A" w:rsidP="0012776A">
      <w:pPr>
        <w:pStyle w:val="Zerrenda-paragrafoa"/>
        <w:numPr>
          <w:ilvl w:val="0"/>
          <w:numId w:val="22"/>
        </w:numPr>
        <w:spacing w:line="276" w:lineRule="auto"/>
        <w:ind w:left="426" w:hanging="284"/>
        <w:jc w:val="both"/>
        <w:rPr>
          <w:rFonts w:ascii="Verdana" w:hAnsi="Verdana"/>
          <w:color w:val="000000"/>
          <w:sz w:val="20"/>
          <w:szCs w:val="20"/>
          <w:lang w:eastAsia="eu-ES"/>
        </w:rPr>
      </w:pPr>
      <w:r w:rsidRPr="0012776A">
        <w:rPr>
          <w:rFonts w:ascii="Verdana" w:hAnsi="Verdana"/>
          <w:color w:val="000000"/>
          <w:sz w:val="20"/>
          <w:szCs w:val="20"/>
          <w:lang w:eastAsia="eu-ES"/>
        </w:rPr>
        <w:t>La ciudadanía exige a las personas que ejercen la política que lo hagan pensando en el exclusivo beneficio de la ciudadanía, en el bien común.</w:t>
      </w:r>
    </w:p>
    <w:p w:rsidR="00316ABF" w:rsidRDefault="00106E57" w:rsidP="0012776A">
      <w:pPr>
        <w:pStyle w:val="Zerrenda-paragrafoa"/>
        <w:numPr>
          <w:ilvl w:val="0"/>
          <w:numId w:val="22"/>
        </w:numPr>
        <w:spacing w:line="276" w:lineRule="auto"/>
        <w:ind w:left="426" w:hanging="284"/>
        <w:jc w:val="both"/>
        <w:rPr>
          <w:rFonts w:ascii="Verdana" w:hAnsi="Verdana"/>
          <w:color w:val="000000"/>
          <w:sz w:val="20"/>
          <w:szCs w:val="20"/>
          <w:lang w:eastAsia="eu-ES"/>
        </w:rPr>
      </w:pPr>
      <w:r>
        <w:rPr>
          <w:rFonts w:ascii="Verdana" w:hAnsi="Verdana"/>
          <w:color w:val="000000"/>
          <w:sz w:val="20"/>
          <w:szCs w:val="20"/>
          <w:lang w:eastAsia="eu-ES"/>
        </w:rPr>
        <w:t xml:space="preserve">La ciudadanía requiere de las personas que ejerecen la política </w:t>
      </w:r>
      <w:r w:rsidR="0012776A" w:rsidRPr="0012776A">
        <w:rPr>
          <w:rFonts w:ascii="Verdana" w:hAnsi="Verdana"/>
          <w:color w:val="000000"/>
          <w:sz w:val="20"/>
          <w:szCs w:val="20"/>
          <w:lang w:eastAsia="eu-ES"/>
        </w:rPr>
        <w:t>un alto nivel de exigencia ética, profesionalidad, cumplimiento de la palabra dada y transparencia en las decisiones.</w:t>
      </w:r>
    </w:p>
    <w:p w:rsidR="0012776A" w:rsidRPr="0012776A" w:rsidRDefault="0012776A" w:rsidP="0012776A">
      <w:pPr>
        <w:pStyle w:val="Zerrenda-paragrafoa"/>
        <w:numPr>
          <w:ilvl w:val="0"/>
          <w:numId w:val="22"/>
        </w:numPr>
        <w:spacing w:line="276" w:lineRule="auto"/>
        <w:ind w:left="426" w:hanging="284"/>
        <w:jc w:val="both"/>
        <w:rPr>
          <w:rFonts w:ascii="Verdana" w:hAnsi="Verdana"/>
          <w:color w:val="000000"/>
          <w:sz w:val="20"/>
          <w:szCs w:val="20"/>
          <w:lang w:eastAsia="eu-ES"/>
        </w:rPr>
      </w:pPr>
    </w:p>
    <w:p w:rsidR="00B21060"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72005">
        <w:rPr>
          <w:rFonts w:ascii="Verdana" w:hAnsi="Verdana"/>
          <w:color w:val="000000"/>
          <w:sz w:val="18"/>
          <w:szCs w:val="18"/>
          <w:lang w:eastAsia="eu-ES"/>
        </w:rPr>
        <w:t>Kargudunek hitza eta gardentasuna  izanda. Hauteskundeetan esan politikoek esaten dutena eta gero egiten dutena ez datoz bat. Ez dituzte erabakiak argiak eta garbiak hartzen.</w:t>
      </w:r>
      <w:r w:rsidRPr="00836EF7">
        <w:rPr>
          <w:rFonts w:ascii="Verdana" w:hAnsi="Verdana"/>
          <w:color w:val="000000"/>
          <w:sz w:val="18"/>
          <w:szCs w:val="18"/>
          <w:lang w:eastAsia="eu-ES"/>
        </w:rPr>
        <w:t xml:space="preserve"> </w:t>
      </w:r>
    </w:p>
    <w:p w:rsidR="00B21060" w:rsidRPr="00C72005"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72005">
        <w:rPr>
          <w:rFonts w:ascii="Verdana" w:hAnsi="Verdana"/>
          <w:color w:val="000000"/>
          <w:sz w:val="18"/>
          <w:szCs w:val="18"/>
          <w:lang w:eastAsia="eu-ES"/>
        </w:rPr>
        <w:t xml:space="preserve">Actuar en pro del beneficio de la ciudadanía y no en el de los partidos políticos. La confianza en las instituciones por parte de la ciudadanía se reforzaría si los/las dirigentes ejercieran sus funciones pensando en el bien común. </w:t>
      </w:r>
    </w:p>
    <w:p w:rsidR="00B21060" w:rsidRPr="00C20722"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20722">
        <w:rPr>
          <w:rFonts w:ascii="Verdana" w:hAnsi="Verdana"/>
          <w:color w:val="000000"/>
          <w:sz w:val="18"/>
          <w:szCs w:val="18"/>
          <w:lang w:eastAsia="eu-ES"/>
        </w:rPr>
        <w:t>Los políticos deben de dejar de mirar lo que les interesa y salir a la calle a enterarse de la realidad. Viven en una burbuja.</w:t>
      </w:r>
    </w:p>
    <w:p w:rsidR="00B21060" w:rsidRPr="00C72005"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20722">
        <w:rPr>
          <w:rFonts w:ascii="Verdana" w:hAnsi="Verdana"/>
          <w:color w:val="000000"/>
          <w:sz w:val="18"/>
          <w:szCs w:val="18"/>
          <w:lang w:eastAsia="eu-ES"/>
        </w:rPr>
        <w:t>No implicar los elementos politicos con las necesidades de la ciudadania, y que la administracion de respuestas mas rapidas y eficaces no solo teniendo en cuenta criterios politicos y partidistas</w:t>
      </w:r>
    </w:p>
    <w:p w:rsidR="00B21060" w:rsidRPr="00C72005"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72005">
        <w:rPr>
          <w:rFonts w:ascii="Verdana" w:hAnsi="Verdana"/>
          <w:color w:val="000000"/>
          <w:sz w:val="18"/>
          <w:szCs w:val="18"/>
          <w:lang w:eastAsia="eu-ES"/>
        </w:rPr>
        <w:t xml:space="preserve">Es preciso contar con personas de trayectoria personal acreditada, con criterios de selección que primen su valía real para el puesto, con compromisos de ética altos, controles de cumplimiento. </w:t>
      </w:r>
    </w:p>
    <w:p w:rsidR="00B21060" w:rsidRPr="00C20722"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20722">
        <w:rPr>
          <w:rFonts w:ascii="Verdana" w:hAnsi="Verdana"/>
          <w:color w:val="000000"/>
          <w:sz w:val="18"/>
          <w:szCs w:val="18"/>
          <w:lang w:eastAsia="eu-ES"/>
        </w:rPr>
        <w:t>Hautagai egokiak, publikoa eta pribatuaren diskurtsoa gaindituz, gizarte berrikuntzan eraginez, ausardiaz eta etorkizun senaz jokatuta.</w:t>
      </w:r>
    </w:p>
    <w:p w:rsidR="00B21060" w:rsidRPr="00C20722"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C72005">
        <w:rPr>
          <w:rFonts w:ascii="Verdana" w:hAnsi="Verdana"/>
          <w:color w:val="000000"/>
          <w:sz w:val="18"/>
          <w:szCs w:val="18"/>
          <w:lang w:eastAsia="eu-ES"/>
        </w:rPr>
        <w:t xml:space="preserve">Los casos de corrupción que aparecen </w:t>
      </w:r>
      <w:r w:rsidRPr="00C20722">
        <w:rPr>
          <w:rFonts w:ascii="Verdana" w:hAnsi="Verdana"/>
          <w:color w:val="000000"/>
          <w:sz w:val="18"/>
          <w:szCs w:val="18"/>
          <w:lang w:eastAsia="eu-ES"/>
        </w:rPr>
        <w:t>en los medios de comunicación minan la confianza de la ciudadanía en las Instituciones.</w:t>
      </w:r>
    </w:p>
    <w:p w:rsidR="00B21060" w:rsidRPr="00C20722" w:rsidRDefault="00B21060" w:rsidP="00C20722">
      <w:pPr>
        <w:pStyle w:val="Zerrenda-paragrafoa"/>
        <w:numPr>
          <w:ilvl w:val="0"/>
          <w:numId w:val="9"/>
        </w:numPr>
        <w:pBdr>
          <w:top w:val="single" w:sz="4" w:space="1" w:color="auto"/>
          <w:left w:val="single" w:sz="4" w:space="4" w:color="auto"/>
          <w:bottom w:val="single" w:sz="4" w:space="1" w:color="auto"/>
          <w:right w:val="single" w:sz="4" w:space="4" w:color="auto"/>
        </w:pBdr>
        <w:spacing w:after="200" w:line="276" w:lineRule="auto"/>
        <w:ind w:left="426" w:hanging="284"/>
        <w:jc w:val="both"/>
        <w:rPr>
          <w:rFonts w:ascii="Verdana" w:hAnsi="Verdana"/>
          <w:color w:val="000000"/>
          <w:sz w:val="18"/>
          <w:szCs w:val="18"/>
          <w:lang w:eastAsia="eu-ES"/>
        </w:rPr>
      </w:pPr>
      <w:r w:rsidRPr="00806051">
        <w:rPr>
          <w:rFonts w:ascii="Verdana" w:hAnsi="Verdana"/>
          <w:color w:val="000000"/>
          <w:sz w:val="18"/>
          <w:szCs w:val="18"/>
          <w:lang w:eastAsia="eu-ES"/>
        </w:rPr>
        <w:t>Cambiar los sistemas de elección de responsables público</w:t>
      </w:r>
      <w:r>
        <w:rPr>
          <w:rFonts w:ascii="Verdana" w:hAnsi="Verdana"/>
          <w:color w:val="000000"/>
          <w:sz w:val="18"/>
          <w:szCs w:val="18"/>
          <w:lang w:eastAsia="eu-ES"/>
        </w:rPr>
        <w:t xml:space="preserve">s permitiendo listas abiertas y </w:t>
      </w:r>
      <w:r w:rsidRPr="00806051">
        <w:rPr>
          <w:rFonts w:ascii="Verdana" w:hAnsi="Verdana"/>
          <w:color w:val="000000"/>
          <w:sz w:val="18"/>
          <w:szCs w:val="18"/>
          <w:lang w:eastAsia="eu-ES"/>
        </w:rPr>
        <w:t>reducir proporcionalmente el número de cargos políticos en función de la abstención que se produzca</w:t>
      </w:r>
      <w:r>
        <w:rPr>
          <w:rFonts w:ascii="Verdana" w:hAnsi="Verdana"/>
          <w:color w:val="000000"/>
          <w:sz w:val="18"/>
          <w:szCs w:val="18"/>
          <w:lang w:eastAsia="eu-ES"/>
        </w:rPr>
        <w:t>.</w:t>
      </w:r>
    </w:p>
    <w:p w:rsidR="00B21060" w:rsidRPr="00B21060" w:rsidRDefault="00B21060" w:rsidP="0042155F">
      <w:pPr>
        <w:spacing w:after="200" w:line="276" w:lineRule="auto"/>
        <w:ind w:left="142"/>
        <w:jc w:val="both"/>
        <w:rPr>
          <w:rFonts w:ascii="Verdana" w:hAnsi="Verdana"/>
          <w:color w:val="000000"/>
          <w:sz w:val="18"/>
          <w:szCs w:val="18"/>
          <w:lang w:eastAsia="eu-ES"/>
        </w:rPr>
      </w:pPr>
    </w:p>
    <w:sectPr w:rsidR="00B21060" w:rsidRPr="00B21060" w:rsidSect="00371670">
      <w:headerReference w:type="default" r:id="rId24"/>
      <w:footerReference w:type="default" r:id="rId25"/>
      <w:pgSz w:w="11906" w:h="16838" w:code="9"/>
      <w:pgMar w:top="2269" w:right="1558" w:bottom="1276" w:left="1276" w:header="709" w:footer="8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FD0" w:rsidRDefault="00C32FD0">
      <w:r>
        <w:separator/>
      </w:r>
    </w:p>
  </w:endnote>
  <w:endnote w:type="continuationSeparator" w:id="0">
    <w:p w:rsidR="00C32FD0" w:rsidRDefault="00C32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475268"/>
      <w:docPartObj>
        <w:docPartGallery w:val="Page Numbers (Bottom of Page)"/>
        <w:docPartUnique/>
      </w:docPartObj>
    </w:sdtPr>
    <w:sdtEndPr/>
    <w:sdtContent>
      <w:p w:rsidR="004143AF" w:rsidRDefault="004143AF">
        <w:pPr>
          <w:pStyle w:val="Orri-oina"/>
          <w:jc w:val="right"/>
        </w:pPr>
        <w:r>
          <w:fldChar w:fldCharType="begin"/>
        </w:r>
        <w:r>
          <w:instrText>PAGE   \* MERGEFORMAT</w:instrText>
        </w:r>
        <w:r>
          <w:fldChar w:fldCharType="separate"/>
        </w:r>
        <w:r w:rsidR="00884E08" w:rsidRPr="00884E08">
          <w:rPr>
            <w:noProof/>
            <w:lang w:val="eu-ES"/>
          </w:rPr>
          <w:t>2</w:t>
        </w:r>
        <w:r>
          <w:fldChar w:fldCharType="end"/>
        </w:r>
      </w:p>
    </w:sdtContent>
  </w:sdt>
  <w:p w:rsidR="004143AF" w:rsidRDefault="004143AF">
    <w:pPr>
      <w:pStyle w:val="Orri-o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FD0" w:rsidRDefault="00C32FD0">
      <w:r>
        <w:separator/>
      </w:r>
    </w:p>
  </w:footnote>
  <w:footnote w:type="continuationSeparator" w:id="0">
    <w:p w:rsidR="00C32FD0" w:rsidRDefault="00C32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A1A" w:rsidRPr="005A223A" w:rsidRDefault="00531A1A" w:rsidP="009D60EE">
    <w:pPr>
      <w:pStyle w:val="Goiburua"/>
      <w:tabs>
        <w:tab w:val="clear" w:pos="4252"/>
        <w:tab w:val="clear" w:pos="8504"/>
        <w:tab w:val="center" w:pos="4820"/>
      </w:tabs>
      <w:jc w:val="right"/>
    </w:pPr>
    <w:r>
      <w:rPr>
        <w:noProof/>
        <w:lang w:val="en-US" w:eastAsia="en-US"/>
      </w:rPr>
      <w:drawing>
        <wp:inline distT="0" distB="0" distL="0" distR="0" wp14:anchorId="723103CB" wp14:editId="5D6B84BF">
          <wp:extent cx="1918200" cy="782782"/>
          <wp:effectExtent l="0" t="0" r="6350" b="0"/>
          <wp:docPr id="4" name="Imagen 4" descr="Z:\ZB_Modernizazioa\hobekuntza\GOBERNU IREKIA GOBERNANTZA ONA\OGP EUSKADI\OGP konpromisoa 2018_5_Integritatea\C5_sistema_vasco_integridad\logoak\Logoa OGP Euskadi eta 5 Konpromis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ZB_Modernizazioa\hobekuntza\GOBERNU IREKIA GOBERNANTZA ONA\OGP EUSKADI\OGP konpromisoa 2018_5_Integritatea\C5_sistema_vasco_integridad\logoak\Logoa OGP Euskadi eta 5 Konpromiso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8486" cy="78289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5.25pt;height:179.25pt" o:bullet="t">
        <v:imagedata r:id="rId1" o:title="p-h_ikurra"/>
      </v:shape>
    </w:pict>
  </w:numPicBullet>
  <w:numPicBullet w:numPicBulletId="1">
    <w:pict>
      <v:shape id="_x0000_i1028" type="#_x0000_t75" style="width:9pt;height:9pt" o:bullet="t">
        <v:imagedata r:id="rId2" o:title="j0115868"/>
      </v:shape>
    </w:pict>
  </w:numPicBullet>
  <w:abstractNum w:abstractNumId="0">
    <w:nsid w:val="0C38655C"/>
    <w:multiLevelType w:val="hybridMultilevel"/>
    <w:tmpl w:val="546C1DEE"/>
    <w:lvl w:ilvl="0" w:tplc="A6081EBC">
      <w:start w:val="1"/>
      <w:numFmt w:val="bullet"/>
      <w:lvlText w:val=""/>
      <w:lvlJc w:val="left"/>
      <w:pPr>
        <w:ind w:left="360" w:hanging="360"/>
      </w:pPr>
      <w:rPr>
        <w:rFonts w:ascii="Wingdings" w:hAnsi="Wingdings" w:hint="default"/>
        <w:color w:val="00B050"/>
      </w:rPr>
    </w:lvl>
    <w:lvl w:ilvl="1" w:tplc="042D0003" w:tentative="1">
      <w:start w:val="1"/>
      <w:numFmt w:val="bullet"/>
      <w:lvlText w:val="o"/>
      <w:lvlJc w:val="left"/>
      <w:pPr>
        <w:ind w:left="1080" w:hanging="360"/>
      </w:pPr>
      <w:rPr>
        <w:rFonts w:ascii="Courier New" w:hAnsi="Courier New" w:cs="Courier New" w:hint="default"/>
      </w:rPr>
    </w:lvl>
    <w:lvl w:ilvl="2" w:tplc="042D0005" w:tentative="1">
      <w:start w:val="1"/>
      <w:numFmt w:val="bullet"/>
      <w:lvlText w:val=""/>
      <w:lvlJc w:val="left"/>
      <w:pPr>
        <w:ind w:left="1800" w:hanging="360"/>
      </w:pPr>
      <w:rPr>
        <w:rFonts w:ascii="Wingdings" w:hAnsi="Wingdings" w:hint="default"/>
      </w:rPr>
    </w:lvl>
    <w:lvl w:ilvl="3" w:tplc="042D0001" w:tentative="1">
      <w:start w:val="1"/>
      <w:numFmt w:val="bullet"/>
      <w:lvlText w:val=""/>
      <w:lvlJc w:val="left"/>
      <w:pPr>
        <w:ind w:left="2520" w:hanging="360"/>
      </w:pPr>
      <w:rPr>
        <w:rFonts w:ascii="Symbol" w:hAnsi="Symbol" w:hint="default"/>
      </w:rPr>
    </w:lvl>
    <w:lvl w:ilvl="4" w:tplc="042D0003" w:tentative="1">
      <w:start w:val="1"/>
      <w:numFmt w:val="bullet"/>
      <w:lvlText w:val="o"/>
      <w:lvlJc w:val="left"/>
      <w:pPr>
        <w:ind w:left="3240" w:hanging="360"/>
      </w:pPr>
      <w:rPr>
        <w:rFonts w:ascii="Courier New" w:hAnsi="Courier New" w:cs="Courier New" w:hint="default"/>
      </w:rPr>
    </w:lvl>
    <w:lvl w:ilvl="5" w:tplc="042D0005" w:tentative="1">
      <w:start w:val="1"/>
      <w:numFmt w:val="bullet"/>
      <w:lvlText w:val=""/>
      <w:lvlJc w:val="left"/>
      <w:pPr>
        <w:ind w:left="3960" w:hanging="360"/>
      </w:pPr>
      <w:rPr>
        <w:rFonts w:ascii="Wingdings" w:hAnsi="Wingdings" w:hint="default"/>
      </w:rPr>
    </w:lvl>
    <w:lvl w:ilvl="6" w:tplc="042D0001" w:tentative="1">
      <w:start w:val="1"/>
      <w:numFmt w:val="bullet"/>
      <w:lvlText w:val=""/>
      <w:lvlJc w:val="left"/>
      <w:pPr>
        <w:ind w:left="4680" w:hanging="360"/>
      </w:pPr>
      <w:rPr>
        <w:rFonts w:ascii="Symbol" w:hAnsi="Symbol" w:hint="default"/>
      </w:rPr>
    </w:lvl>
    <w:lvl w:ilvl="7" w:tplc="042D0003" w:tentative="1">
      <w:start w:val="1"/>
      <w:numFmt w:val="bullet"/>
      <w:lvlText w:val="o"/>
      <w:lvlJc w:val="left"/>
      <w:pPr>
        <w:ind w:left="5400" w:hanging="360"/>
      </w:pPr>
      <w:rPr>
        <w:rFonts w:ascii="Courier New" w:hAnsi="Courier New" w:cs="Courier New" w:hint="default"/>
      </w:rPr>
    </w:lvl>
    <w:lvl w:ilvl="8" w:tplc="042D0005" w:tentative="1">
      <w:start w:val="1"/>
      <w:numFmt w:val="bullet"/>
      <w:lvlText w:val=""/>
      <w:lvlJc w:val="left"/>
      <w:pPr>
        <w:ind w:left="6120" w:hanging="360"/>
      </w:pPr>
      <w:rPr>
        <w:rFonts w:ascii="Wingdings" w:hAnsi="Wingdings" w:hint="default"/>
      </w:rPr>
    </w:lvl>
  </w:abstractNum>
  <w:abstractNum w:abstractNumId="1">
    <w:nsid w:val="127712EC"/>
    <w:multiLevelType w:val="hybridMultilevel"/>
    <w:tmpl w:val="2430BC68"/>
    <w:lvl w:ilvl="0" w:tplc="A0602EF4">
      <w:start w:val="1"/>
      <w:numFmt w:val="bullet"/>
      <w:lvlText w:val=""/>
      <w:lvlJc w:val="left"/>
      <w:pPr>
        <w:ind w:left="720" w:hanging="360"/>
      </w:pPr>
      <w:rPr>
        <w:rFonts w:ascii="Wingdings" w:hAnsi="Wingdings" w:hint="default"/>
        <w:color w:val="00B050"/>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
    <w:nsid w:val="166E3610"/>
    <w:multiLevelType w:val="hybridMultilevel"/>
    <w:tmpl w:val="5F522FD4"/>
    <w:lvl w:ilvl="0" w:tplc="042D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
    <w:nsid w:val="18DA1C54"/>
    <w:multiLevelType w:val="multilevel"/>
    <w:tmpl w:val="7DBAB82A"/>
    <w:lvl w:ilvl="0">
      <w:start w:val="1"/>
      <w:numFmt w:val="decimal"/>
      <w:pStyle w:val="Titulua"/>
      <w:lvlText w:val="%1."/>
      <w:lvlJc w:val="left"/>
      <w:pPr>
        <w:ind w:left="720" w:hanging="360"/>
      </w:pPr>
      <w:rPr>
        <w:rFonts w:ascii="Verdana" w:hAnsi="Verdana" w:hint="default"/>
        <w:b w:val="0"/>
        <w:bCs w:val="0"/>
        <w:i w:val="0"/>
        <w:iCs w:val="0"/>
        <w:caps w:val="0"/>
        <w:strike w:val="0"/>
        <w:dstrike w:val="0"/>
        <w:outline w:val="0"/>
        <w:shadow w:val="0"/>
        <w:emboss w:val="0"/>
        <w:imprint w:val="0"/>
        <w:vanish w:val="0"/>
        <w:spacing w:val="0"/>
        <w:kern w:val="0"/>
        <w:position w:val="0"/>
        <w:sz w:val="28"/>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4">
    <w:nsid w:val="1A642A29"/>
    <w:multiLevelType w:val="hybridMultilevel"/>
    <w:tmpl w:val="6254A4CE"/>
    <w:lvl w:ilvl="0" w:tplc="042D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5">
    <w:nsid w:val="29C17C29"/>
    <w:multiLevelType w:val="hybridMultilevel"/>
    <w:tmpl w:val="F3548EBE"/>
    <w:lvl w:ilvl="0" w:tplc="042D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6">
    <w:nsid w:val="302E1D55"/>
    <w:multiLevelType w:val="hybridMultilevel"/>
    <w:tmpl w:val="01EC3A82"/>
    <w:lvl w:ilvl="0" w:tplc="042D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7">
    <w:nsid w:val="31D2703D"/>
    <w:multiLevelType w:val="hybridMultilevel"/>
    <w:tmpl w:val="3C260820"/>
    <w:lvl w:ilvl="0" w:tplc="33C8F660">
      <w:start w:val="1"/>
      <w:numFmt w:val="bullet"/>
      <w:lvlText w:val=""/>
      <w:lvlJc w:val="left"/>
      <w:pPr>
        <w:ind w:left="720" w:hanging="360"/>
      </w:pPr>
      <w:rPr>
        <w:rFonts w:ascii="Wingdings" w:hAnsi="Wingdings" w:hint="default"/>
        <w:lang w:val="es-ES"/>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8">
    <w:nsid w:val="3894450E"/>
    <w:multiLevelType w:val="hybridMultilevel"/>
    <w:tmpl w:val="FB185560"/>
    <w:lvl w:ilvl="0" w:tplc="0C0A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9">
    <w:nsid w:val="3A5C12AD"/>
    <w:multiLevelType w:val="hybridMultilevel"/>
    <w:tmpl w:val="59AA6BA4"/>
    <w:lvl w:ilvl="0" w:tplc="0C0A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0">
    <w:nsid w:val="3FF31ED7"/>
    <w:multiLevelType w:val="hybridMultilevel"/>
    <w:tmpl w:val="C7580C02"/>
    <w:lvl w:ilvl="0" w:tplc="042D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1">
    <w:nsid w:val="457D0F52"/>
    <w:multiLevelType w:val="hybridMultilevel"/>
    <w:tmpl w:val="F2E6048E"/>
    <w:lvl w:ilvl="0" w:tplc="0C0A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2">
    <w:nsid w:val="4AD21595"/>
    <w:multiLevelType w:val="hybridMultilevel"/>
    <w:tmpl w:val="F7286B42"/>
    <w:lvl w:ilvl="0" w:tplc="EBCA6508">
      <w:start w:val="1"/>
      <w:numFmt w:val="bullet"/>
      <w:lvlText w:val=""/>
      <w:lvlPicBulletId w:val="0"/>
      <w:lvlJc w:val="left"/>
      <w:pPr>
        <w:tabs>
          <w:tab w:val="num" w:pos="785"/>
        </w:tabs>
        <w:ind w:left="785" w:hanging="360"/>
      </w:pPr>
      <w:rPr>
        <w:rFonts w:ascii="Symbol" w:hAnsi="Symbol" w:hint="default"/>
        <w:color w:val="7030A0"/>
        <w:sz w:val="16"/>
      </w:rPr>
    </w:lvl>
    <w:lvl w:ilvl="1" w:tplc="042D0003">
      <w:start w:val="1"/>
      <w:numFmt w:val="bullet"/>
      <w:lvlText w:val="o"/>
      <w:lvlJc w:val="left"/>
      <w:pPr>
        <w:ind w:left="1440" w:hanging="360"/>
      </w:pPr>
      <w:rPr>
        <w:rFonts w:ascii="Courier New" w:hAnsi="Courier New" w:cs="Courier New" w:hint="default"/>
      </w:rPr>
    </w:lvl>
    <w:lvl w:ilvl="2" w:tplc="FCD89112">
      <w:start w:val="1"/>
      <w:numFmt w:val="bullet"/>
      <w:lvlText w:val=""/>
      <w:lvlPicBulletId w:val="1"/>
      <w:lvlJc w:val="left"/>
      <w:pPr>
        <w:ind w:left="2160" w:hanging="360"/>
      </w:pPr>
      <w:rPr>
        <w:rFonts w:ascii="Symbol" w:hAnsi="Symbol" w:hint="default"/>
        <w:color w:val="auto"/>
      </w:rPr>
    </w:lvl>
    <w:lvl w:ilvl="3" w:tplc="042D000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3">
    <w:nsid w:val="5AF355A8"/>
    <w:multiLevelType w:val="hybridMultilevel"/>
    <w:tmpl w:val="A6B05F8C"/>
    <w:lvl w:ilvl="0" w:tplc="EBCA6508">
      <w:start w:val="1"/>
      <w:numFmt w:val="bullet"/>
      <w:pStyle w:val="BuletakPara1"/>
      <w:lvlText w:val=""/>
      <w:lvlPicBulletId w:val="0"/>
      <w:lvlJc w:val="left"/>
      <w:pPr>
        <w:tabs>
          <w:tab w:val="num" w:pos="785"/>
        </w:tabs>
        <w:ind w:left="785" w:hanging="360"/>
      </w:pPr>
      <w:rPr>
        <w:rFonts w:ascii="Symbol" w:hAnsi="Symbol" w:hint="default"/>
        <w:color w:val="7030A0"/>
        <w:sz w:val="16"/>
      </w:rPr>
    </w:lvl>
    <w:lvl w:ilvl="1" w:tplc="042D0003">
      <w:start w:val="1"/>
      <w:numFmt w:val="bullet"/>
      <w:lvlText w:val="o"/>
      <w:lvlJc w:val="left"/>
      <w:pPr>
        <w:ind w:left="1440" w:hanging="360"/>
      </w:pPr>
      <w:rPr>
        <w:rFonts w:ascii="Courier New" w:hAnsi="Courier New" w:cs="Courier New" w:hint="default"/>
      </w:rPr>
    </w:lvl>
    <w:lvl w:ilvl="2" w:tplc="FCD89112">
      <w:start w:val="1"/>
      <w:numFmt w:val="bullet"/>
      <w:lvlText w:val=""/>
      <w:lvlPicBulletId w:val="1"/>
      <w:lvlJc w:val="left"/>
      <w:pPr>
        <w:ind w:left="2160" w:hanging="360"/>
      </w:pPr>
      <w:rPr>
        <w:rFonts w:ascii="Symbol" w:hAnsi="Symbol" w:hint="default"/>
        <w:color w:val="auto"/>
      </w:rPr>
    </w:lvl>
    <w:lvl w:ilvl="3" w:tplc="042D000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4">
    <w:nsid w:val="5D572224"/>
    <w:multiLevelType w:val="multilevel"/>
    <w:tmpl w:val="DFE4E658"/>
    <w:lvl w:ilvl="0">
      <w:start w:val="1"/>
      <w:numFmt w:val="decimal"/>
      <w:pStyle w:val="1izenburua"/>
      <w:lvlText w:val="%1."/>
      <w:lvlJc w:val="left"/>
      <w:pPr>
        <w:ind w:left="717" w:hanging="360"/>
      </w:pPr>
      <w:rPr>
        <w:rFonts w:ascii="Verdana" w:hAnsi="Verdana" w:hint="default"/>
        <w:b/>
        <w:bCs w:val="0"/>
        <w:i w:val="0"/>
        <w:iCs w:val="0"/>
        <w:caps w:val="0"/>
        <w:strike w:val="0"/>
        <w:dstrike w:val="0"/>
        <w:outline w:val="0"/>
        <w:shadow w:val="0"/>
        <w:emboss w:val="0"/>
        <w:imprint w:val="0"/>
        <w:vanish w:val="0"/>
        <w:spacing w:val="0"/>
        <w:kern w:val="0"/>
        <w:position w:val="0"/>
        <w:sz w:val="28"/>
        <w:u w:val="none"/>
        <w:effect w:val="none"/>
        <w:vertAlign w:val="baseline"/>
        <w:em w:val="none"/>
        <w14:ligatures w14:val="none"/>
        <w14:numForm w14:val="default"/>
        <w14:numSpacing w14:val="default"/>
        <w14:stylisticSets/>
        <w14:cntxtAlts w14:val="0"/>
      </w:rPr>
    </w:lvl>
    <w:lvl w:ilvl="1">
      <w:start w:val="1"/>
      <w:numFmt w:val="decimal"/>
      <w:pStyle w:val="2izenburua"/>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15">
    <w:nsid w:val="669065A8"/>
    <w:multiLevelType w:val="hybridMultilevel"/>
    <w:tmpl w:val="16A03BF6"/>
    <w:lvl w:ilvl="0" w:tplc="042D000F">
      <w:start w:val="1"/>
      <w:numFmt w:val="decimal"/>
      <w:lvlText w:val="%1."/>
      <w:lvlJc w:val="left"/>
      <w:pPr>
        <w:ind w:left="720"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16">
    <w:nsid w:val="67993868"/>
    <w:multiLevelType w:val="hybridMultilevel"/>
    <w:tmpl w:val="4230933A"/>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7">
    <w:nsid w:val="68456449"/>
    <w:multiLevelType w:val="hybridMultilevel"/>
    <w:tmpl w:val="57CC87C6"/>
    <w:lvl w:ilvl="0" w:tplc="24ECDD56">
      <w:start w:val="1"/>
      <w:numFmt w:val="bullet"/>
      <w:lvlText w:val=""/>
      <w:lvlJc w:val="left"/>
      <w:pPr>
        <w:ind w:left="1080" w:hanging="360"/>
      </w:pPr>
      <w:rPr>
        <w:rFonts w:ascii="Wingdings" w:hAnsi="Wingdings" w:hint="default"/>
        <w:color w:val="00B050"/>
      </w:rPr>
    </w:lvl>
    <w:lvl w:ilvl="1" w:tplc="042D0003" w:tentative="1">
      <w:start w:val="1"/>
      <w:numFmt w:val="bullet"/>
      <w:lvlText w:val="o"/>
      <w:lvlJc w:val="left"/>
      <w:pPr>
        <w:ind w:left="1800" w:hanging="360"/>
      </w:pPr>
      <w:rPr>
        <w:rFonts w:ascii="Courier New" w:hAnsi="Courier New" w:cs="Courier New" w:hint="default"/>
      </w:rPr>
    </w:lvl>
    <w:lvl w:ilvl="2" w:tplc="042D0005" w:tentative="1">
      <w:start w:val="1"/>
      <w:numFmt w:val="bullet"/>
      <w:lvlText w:val=""/>
      <w:lvlJc w:val="left"/>
      <w:pPr>
        <w:ind w:left="2520" w:hanging="360"/>
      </w:pPr>
      <w:rPr>
        <w:rFonts w:ascii="Wingdings" w:hAnsi="Wingdings" w:hint="default"/>
      </w:rPr>
    </w:lvl>
    <w:lvl w:ilvl="3" w:tplc="042D0001" w:tentative="1">
      <w:start w:val="1"/>
      <w:numFmt w:val="bullet"/>
      <w:lvlText w:val=""/>
      <w:lvlJc w:val="left"/>
      <w:pPr>
        <w:ind w:left="3240" w:hanging="360"/>
      </w:pPr>
      <w:rPr>
        <w:rFonts w:ascii="Symbol" w:hAnsi="Symbol" w:hint="default"/>
      </w:rPr>
    </w:lvl>
    <w:lvl w:ilvl="4" w:tplc="042D0003" w:tentative="1">
      <w:start w:val="1"/>
      <w:numFmt w:val="bullet"/>
      <w:lvlText w:val="o"/>
      <w:lvlJc w:val="left"/>
      <w:pPr>
        <w:ind w:left="3960" w:hanging="360"/>
      </w:pPr>
      <w:rPr>
        <w:rFonts w:ascii="Courier New" w:hAnsi="Courier New" w:cs="Courier New" w:hint="default"/>
      </w:rPr>
    </w:lvl>
    <w:lvl w:ilvl="5" w:tplc="042D0005" w:tentative="1">
      <w:start w:val="1"/>
      <w:numFmt w:val="bullet"/>
      <w:lvlText w:val=""/>
      <w:lvlJc w:val="left"/>
      <w:pPr>
        <w:ind w:left="4680" w:hanging="360"/>
      </w:pPr>
      <w:rPr>
        <w:rFonts w:ascii="Wingdings" w:hAnsi="Wingdings" w:hint="default"/>
      </w:rPr>
    </w:lvl>
    <w:lvl w:ilvl="6" w:tplc="042D0001" w:tentative="1">
      <w:start w:val="1"/>
      <w:numFmt w:val="bullet"/>
      <w:lvlText w:val=""/>
      <w:lvlJc w:val="left"/>
      <w:pPr>
        <w:ind w:left="5400" w:hanging="360"/>
      </w:pPr>
      <w:rPr>
        <w:rFonts w:ascii="Symbol" w:hAnsi="Symbol" w:hint="default"/>
      </w:rPr>
    </w:lvl>
    <w:lvl w:ilvl="7" w:tplc="042D0003" w:tentative="1">
      <w:start w:val="1"/>
      <w:numFmt w:val="bullet"/>
      <w:lvlText w:val="o"/>
      <w:lvlJc w:val="left"/>
      <w:pPr>
        <w:ind w:left="6120" w:hanging="360"/>
      </w:pPr>
      <w:rPr>
        <w:rFonts w:ascii="Courier New" w:hAnsi="Courier New" w:cs="Courier New" w:hint="default"/>
      </w:rPr>
    </w:lvl>
    <w:lvl w:ilvl="8" w:tplc="042D0005" w:tentative="1">
      <w:start w:val="1"/>
      <w:numFmt w:val="bullet"/>
      <w:lvlText w:val=""/>
      <w:lvlJc w:val="left"/>
      <w:pPr>
        <w:ind w:left="6840" w:hanging="360"/>
      </w:pPr>
      <w:rPr>
        <w:rFonts w:ascii="Wingdings" w:hAnsi="Wingdings" w:hint="default"/>
      </w:rPr>
    </w:lvl>
  </w:abstractNum>
  <w:abstractNum w:abstractNumId="18">
    <w:nsid w:val="6B351323"/>
    <w:multiLevelType w:val="hybridMultilevel"/>
    <w:tmpl w:val="28EA2518"/>
    <w:lvl w:ilvl="0" w:tplc="AF32864C">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7C352EC"/>
    <w:multiLevelType w:val="hybridMultilevel"/>
    <w:tmpl w:val="BC906506"/>
    <w:lvl w:ilvl="0" w:tplc="FCDA031C">
      <w:start w:val="1"/>
      <w:numFmt w:val="decimal"/>
      <w:lvlText w:val="6. %1."/>
      <w:lvlJc w:val="left"/>
      <w:pPr>
        <w:ind w:left="1080" w:hanging="360"/>
      </w:pPr>
      <w:rPr>
        <w:rFonts w:ascii="Verdana" w:hAnsi="Verdana" w:hint="default"/>
        <w:b w:val="0"/>
        <w:bCs w:val="0"/>
        <w:i w:val="0"/>
        <w:iCs w:val="0"/>
        <w: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2D0019" w:tentative="1">
      <w:start w:val="1"/>
      <w:numFmt w:val="lowerLetter"/>
      <w:lvlText w:val="%2."/>
      <w:lvlJc w:val="left"/>
      <w:pPr>
        <w:ind w:left="1800" w:hanging="360"/>
      </w:pPr>
    </w:lvl>
    <w:lvl w:ilvl="2" w:tplc="042D001B" w:tentative="1">
      <w:start w:val="1"/>
      <w:numFmt w:val="lowerRoman"/>
      <w:lvlText w:val="%3."/>
      <w:lvlJc w:val="right"/>
      <w:pPr>
        <w:ind w:left="2520" w:hanging="180"/>
      </w:pPr>
    </w:lvl>
    <w:lvl w:ilvl="3" w:tplc="042D000F" w:tentative="1">
      <w:start w:val="1"/>
      <w:numFmt w:val="decimal"/>
      <w:lvlText w:val="%4."/>
      <w:lvlJc w:val="left"/>
      <w:pPr>
        <w:ind w:left="3240" w:hanging="360"/>
      </w:pPr>
    </w:lvl>
    <w:lvl w:ilvl="4" w:tplc="042D0019" w:tentative="1">
      <w:start w:val="1"/>
      <w:numFmt w:val="lowerLetter"/>
      <w:lvlText w:val="%5."/>
      <w:lvlJc w:val="left"/>
      <w:pPr>
        <w:ind w:left="3960" w:hanging="360"/>
      </w:pPr>
    </w:lvl>
    <w:lvl w:ilvl="5" w:tplc="042D001B" w:tentative="1">
      <w:start w:val="1"/>
      <w:numFmt w:val="lowerRoman"/>
      <w:lvlText w:val="%6."/>
      <w:lvlJc w:val="right"/>
      <w:pPr>
        <w:ind w:left="4680" w:hanging="180"/>
      </w:pPr>
    </w:lvl>
    <w:lvl w:ilvl="6" w:tplc="042D000F" w:tentative="1">
      <w:start w:val="1"/>
      <w:numFmt w:val="decimal"/>
      <w:lvlText w:val="%7."/>
      <w:lvlJc w:val="left"/>
      <w:pPr>
        <w:ind w:left="5400" w:hanging="360"/>
      </w:pPr>
    </w:lvl>
    <w:lvl w:ilvl="7" w:tplc="042D0019" w:tentative="1">
      <w:start w:val="1"/>
      <w:numFmt w:val="lowerLetter"/>
      <w:lvlText w:val="%8."/>
      <w:lvlJc w:val="left"/>
      <w:pPr>
        <w:ind w:left="6120" w:hanging="360"/>
      </w:pPr>
    </w:lvl>
    <w:lvl w:ilvl="8" w:tplc="042D001B" w:tentative="1">
      <w:start w:val="1"/>
      <w:numFmt w:val="lowerRoman"/>
      <w:lvlText w:val="%9."/>
      <w:lvlJc w:val="right"/>
      <w:pPr>
        <w:ind w:left="6840" w:hanging="180"/>
      </w:pPr>
    </w:lvl>
  </w:abstractNum>
  <w:abstractNum w:abstractNumId="20">
    <w:nsid w:val="79824521"/>
    <w:multiLevelType w:val="hybridMultilevel"/>
    <w:tmpl w:val="53EAA282"/>
    <w:lvl w:ilvl="0" w:tplc="5D784654">
      <w:start w:val="1"/>
      <w:numFmt w:val="upperLetter"/>
      <w:pStyle w:val="TIT2"/>
      <w:lvlText w:val="%1"/>
      <w:lvlJc w:val="left"/>
      <w:pPr>
        <w:ind w:left="720" w:hanging="360"/>
      </w:pPr>
      <w:rPr>
        <w:rFonts w:hint="default"/>
      </w:rPr>
    </w:lvl>
    <w:lvl w:ilvl="1" w:tplc="042D0019">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21">
    <w:nsid w:val="7D9F078D"/>
    <w:multiLevelType w:val="hybridMultilevel"/>
    <w:tmpl w:val="35742518"/>
    <w:lvl w:ilvl="0" w:tplc="E466D8E8">
      <w:start w:val="1"/>
      <w:numFmt w:val="decimal"/>
      <w:pStyle w:val="Emun1mailakoizenburua"/>
      <w:lvlText w:val="%1."/>
      <w:lvlJc w:val="left"/>
      <w:pPr>
        <w:ind w:left="360" w:hanging="360"/>
      </w:pPr>
      <w:rPr>
        <w:rFonts w:hint="default"/>
        <w:b/>
        <w:i w:val="0"/>
        <w:sz w:val="36"/>
      </w:rPr>
    </w:lvl>
    <w:lvl w:ilvl="1" w:tplc="042D0019" w:tentative="1">
      <w:start w:val="1"/>
      <w:numFmt w:val="lowerLetter"/>
      <w:pStyle w:val="Emun1mailakoizenburua"/>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num w:numId="1">
    <w:abstractNumId w:val="20"/>
  </w:num>
  <w:num w:numId="2">
    <w:abstractNumId w:val="13"/>
  </w:num>
  <w:num w:numId="3">
    <w:abstractNumId w:val="21"/>
  </w:num>
  <w:num w:numId="4">
    <w:abstractNumId w:val="0"/>
  </w:num>
  <w:num w:numId="5">
    <w:abstractNumId w:val="17"/>
  </w:num>
  <w:num w:numId="6">
    <w:abstractNumId w:val="1"/>
  </w:num>
  <w:num w:numId="7">
    <w:abstractNumId w:val="12"/>
  </w:num>
  <w:num w:numId="8">
    <w:abstractNumId w:val="3"/>
  </w:num>
  <w:num w:numId="9">
    <w:abstractNumId w:val="9"/>
  </w:num>
  <w:num w:numId="10">
    <w:abstractNumId w:val="11"/>
  </w:num>
  <w:num w:numId="11">
    <w:abstractNumId w:val="18"/>
  </w:num>
  <w:num w:numId="12">
    <w:abstractNumId w:val="7"/>
  </w:num>
  <w:num w:numId="13">
    <w:abstractNumId w:val="8"/>
  </w:num>
  <w:num w:numId="14">
    <w:abstractNumId w:val="16"/>
  </w:num>
  <w:num w:numId="15">
    <w:abstractNumId w:val="10"/>
  </w:num>
  <w:num w:numId="16">
    <w:abstractNumId w:val="15"/>
  </w:num>
  <w:num w:numId="17">
    <w:abstractNumId w:val="19"/>
  </w:num>
  <w:num w:numId="18">
    <w:abstractNumId w:val="19"/>
    <w:lvlOverride w:ilvl="0">
      <w:startOverride w:val="1"/>
    </w:lvlOverride>
  </w:num>
  <w:num w:numId="19">
    <w:abstractNumId w:val="2"/>
  </w:num>
  <w:num w:numId="20">
    <w:abstractNumId w:val="5"/>
  </w:num>
  <w:num w:numId="21">
    <w:abstractNumId w:val="6"/>
  </w:num>
  <w:num w:numId="22">
    <w:abstractNumId w:val="4"/>
  </w:num>
  <w:num w:numId="23">
    <w:abstractNumId w:val="3"/>
    <w:lvlOverride w:ilvl="0">
      <w:startOverride w:val="6"/>
    </w:lvlOverride>
    <w:lvlOverride w:ilvl="1">
      <w:startOverride w:val="2"/>
    </w:lvlOverride>
  </w:num>
  <w:num w:numId="24">
    <w:abstractNumId w:val="14"/>
  </w:num>
  <w:num w:numId="25">
    <w:abstractNumId w:val="13"/>
  </w:num>
  <w:num w:numId="26">
    <w:abstractNumId w:val="13"/>
  </w:num>
  <w:num w:numId="27">
    <w:abstractNumId w:val="13"/>
  </w:num>
  <w:num w:numId="28">
    <w:abstractNumId w:val="13"/>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cc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A4E"/>
    <w:rsid w:val="00001A97"/>
    <w:rsid w:val="00011EA0"/>
    <w:rsid w:val="00015448"/>
    <w:rsid w:val="000231D5"/>
    <w:rsid w:val="00025F2D"/>
    <w:rsid w:val="000263E2"/>
    <w:rsid w:val="00027768"/>
    <w:rsid w:val="00030D50"/>
    <w:rsid w:val="00037E30"/>
    <w:rsid w:val="00037FED"/>
    <w:rsid w:val="000410C7"/>
    <w:rsid w:val="000433E3"/>
    <w:rsid w:val="0004640B"/>
    <w:rsid w:val="00047D59"/>
    <w:rsid w:val="0005064F"/>
    <w:rsid w:val="00051E99"/>
    <w:rsid w:val="000524BC"/>
    <w:rsid w:val="00054149"/>
    <w:rsid w:val="000603EF"/>
    <w:rsid w:val="00061C89"/>
    <w:rsid w:val="00063122"/>
    <w:rsid w:val="0007092A"/>
    <w:rsid w:val="00070F49"/>
    <w:rsid w:val="0007296A"/>
    <w:rsid w:val="00075A60"/>
    <w:rsid w:val="00086AA6"/>
    <w:rsid w:val="0009149A"/>
    <w:rsid w:val="00096D7A"/>
    <w:rsid w:val="000A5E44"/>
    <w:rsid w:val="000B3DE4"/>
    <w:rsid w:val="000B71A4"/>
    <w:rsid w:val="000C02B9"/>
    <w:rsid w:val="000C1A2C"/>
    <w:rsid w:val="000C28E2"/>
    <w:rsid w:val="000C4577"/>
    <w:rsid w:val="000C727D"/>
    <w:rsid w:val="000D3E23"/>
    <w:rsid w:val="000D4A4E"/>
    <w:rsid w:val="000D4AA0"/>
    <w:rsid w:val="000E17A2"/>
    <w:rsid w:val="000E1C5F"/>
    <w:rsid w:val="000E1D7D"/>
    <w:rsid w:val="000E68DA"/>
    <w:rsid w:val="000F2AF5"/>
    <w:rsid w:val="00101CEA"/>
    <w:rsid w:val="00102969"/>
    <w:rsid w:val="00106E57"/>
    <w:rsid w:val="0011485B"/>
    <w:rsid w:val="00115C45"/>
    <w:rsid w:val="00117FF6"/>
    <w:rsid w:val="00120916"/>
    <w:rsid w:val="001248BB"/>
    <w:rsid w:val="0012776A"/>
    <w:rsid w:val="00131B15"/>
    <w:rsid w:val="0013380E"/>
    <w:rsid w:val="00133B4A"/>
    <w:rsid w:val="00133D93"/>
    <w:rsid w:val="00134C09"/>
    <w:rsid w:val="00136B48"/>
    <w:rsid w:val="00140098"/>
    <w:rsid w:val="00142245"/>
    <w:rsid w:val="0014539B"/>
    <w:rsid w:val="00145932"/>
    <w:rsid w:val="00155181"/>
    <w:rsid w:val="00156C92"/>
    <w:rsid w:val="0015788C"/>
    <w:rsid w:val="00160ECD"/>
    <w:rsid w:val="0016222D"/>
    <w:rsid w:val="001632EF"/>
    <w:rsid w:val="00166507"/>
    <w:rsid w:val="00166EC9"/>
    <w:rsid w:val="00176808"/>
    <w:rsid w:val="0017731B"/>
    <w:rsid w:val="0018463B"/>
    <w:rsid w:val="00184BDE"/>
    <w:rsid w:val="00195580"/>
    <w:rsid w:val="0019558D"/>
    <w:rsid w:val="00195FF1"/>
    <w:rsid w:val="001A693B"/>
    <w:rsid w:val="001A6AEE"/>
    <w:rsid w:val="001B023C"/>
    <w:rsid w:val="001B2204"/>
    <w:rsid w:val="001B585B"/>
    <w:rsid w:val="001C60DE"/>
    <w:rsid w:val="001E593C"/>
    <w:rsid w:val="001E781D"/>
    <w:rsid w:val="001F2863"/>
    <w:rsid w:val="001F4B76"/>
    <w:rsid w:val="001F5D0B"/>
    <w:rsid w:val="0020280C"/>
    <w:rsid w:val="00206C50"/>
    <w:rsid w:val="002102FF"/>
    <w:rsid w:val="00212BBB"/>
    <w:rsid w:val="0021657C"/>
    <w:rsid w:val="00217103"/>
    <w:rsid w:val="00217CA9"/>
    <w:rsid w:val="00224131"/>
    <w:rsid w:val="00231552"/>
    <w:rsid w:val="00235770"/>
    <w:rsid w:val="00235DD7"/>
    <w:rsid w:val="00242CF9"/>
    <w:rsid w:val="0024427F"/>
    <w:rsid w:val="00245FD1"/>
    <w:rsid w:val="00247D07"/>
    <w:rsid w:val="0025144F"/>
    <w:rsid w:val="00251555"/>
    <w:rsid w:val="00253DAD"/>
    <w:rsid w:val="00255DF5"/>
    <w:rsid w:val="002603E0"/>
    <w:rsid w:val="0026364D"/>
    <w:rsid w:val="00265965"/>
    <w:rsid w:val="00266CA8"/>
    <w:rsid w:val="002670D8"/>
    <w:rsid w:val="00271509"/>
    <w:rsid w:val="00274B1A"/>
    <w:rsid w:val="0028370F"/>
    <w:rsid w:val="00283BCE"/>
    <w:rsid w:val="002928A0"/>
    <w:rsid w:val="00293D0C"/>
    <w:rsid w:val="00297AFE"/>
    <w:rsid w:val="002A0C48"/>
    <w:rsid w:val="002A3E2B"/>
    <w:rsid w:val="002A4641"/>
    <w:rsid w:val="002A585F"/>
    <w:rsid w:val="002A7678"/>
    <w:rsid w:val="002B11F6"/>
    <w:rsid w:val="002B466A"/>
    <w:rsid w:val="002C082F"/>
    <w:rsid w:val="002C25D6"/>
    <w:rsid w:val="002C6934"/>
    <w:rsid w:val="002D0498"/>
    <w:rsid w:val="002D4131"/>
    <w:rsid w:val="002D6BF4"/>
    <w:rsid w:val="002E1292"/>
    <w:rsid w:val="002F15C1"/>
    <w:rsid w:val="002F3534"/>
    <w:rsid w:val="00300C10"/>
    <w:rsid w:val="00302CDD"/>
    <w:rsid w:val="00305F68"/>
    <w:rsid w:val="00306098"/>
    <w:rsid w:val="00310D2C"/>
    <w:rsid w:val="003110D6"/>
    <w:rsid w:val="00312255"/>
    <w:rsid w:val="003145E2"/>
    <w:rsid w:val="00315CF1"/>
    <w:rsid w:val="00316ABF"/>
    <w:rsid w:val="00322818"/>
    <w:rsid w:val="003308F6"/>
    <w:rsid w:val="00331432"/>
    <w:rsid w:val="00331D46"/>
    <w:rsid w:val="00332C69"/>
    <w:rsid w:val="00333417"/>
    <w:rsid w:val="003338EF"/>
    <w:rsid w:val="003600AA"/>
    <w:rsid w:val="0036442A"/>
    <w:rsid w:val="00367B8D"/>
    <w:rsid w:val="00371670"/>
    <w:rsid w:val="00371795"/>
    <w:rsid w:val="00371FBF"/>
    <w:rsid w:val="003721D6"/>
    <w:rsid w:val="003807A7"/>
    <w:rsid w:val="00382E99"/>
    <w:rsid w:val="00383D13"/>
    <w:rsid w:val="003843AC"/>
    <w:rsid w:val="00392631"/>
    <w:rsid w:val="0039656F"/>
    <w:rsid w:val="003969E9"/>
    <w:rsid w:val="003A214B"/>
    <w:rsid w:val="003A4D0F"/>
    <w:rsid w:val="003A71C9"/>
    <w:rsid w:val="003B0651"/>
    <w:rsid w:val="003B2D46"/>
    <w:rsid w:val="003B3BF4"/>
    <w:rsid w:val="003B4119"/>
    <w:rsid w:val="003B7945"/>
    <w:rsid w:val="003C38C3"/>
    <w:rsid w:val="003C4DC6"/>
    <w:rsid w:val="003C61E2"/>
    <w:rsid w:val="003D1E4B"/>
    <w:rsid w:val="003E1350"/>
    <w:rsid w:val="003E4ABE"/>
    <w:rsid w:val="003E561A"/>
    <w:rsid w:val="003E5831"/>
    <w:rsid w:val="003E5D81"/>
    <w:rsid w:val="003E74F8"/>
    <w:rsid w:val="003E7F11"/>
    <w:rsid w:val="003F1393"/>
    <w:rsid w:val="003F4B9C"/>
    <w:rsid w:val="003F4BCC"/>
    <w:rsid w:val="00403FA1"/>
    <w:rsid w:val="004143AF"/>
    <w:rsid w:val="00420EF8"/>
    <w:rsid w:val="0042155F"/>
    <w:rsid w:val="00422969"/>
    <w:rsid w:val="00431876"/>
    <w:rsid w:val="004321C8"/>
    <w:rsid w:val="00432E72"/>
    <w:rsid w:val="0044197B"/>
    <w:rsid w:val="00441AB0"/>
    <w:rsid w:val="00442FC5"/>
    <w:rsid w:val="00470E0C"/>
    <w:rsid w:val="004726D7"/>
    <w:rsid w:val="00475CE9"/>
    <w:rsid w:val="0047615D"/>
    <w:rsid w:val="00481575"/>
    <w:rsid w:val="004827DF"/>
    <w:rsid w:val="00482A8F"/>
    <w:rsid w:val="0048391C"/>
    <w:rsid w:val="00483E42"/>
    <w:rsid w:val="004845F9"/>
    <w:rsid w:val="00490DB8"/>
    <w:rsid w:val="00490DC8"/>
    <w:rsid w:val="00491D6E"/>
    <w:rsid w:val="0049288E"/>
    <w:rsid w:val="00493FF4"/>
    <w:rsid w:val="00495E5C"/>
    <w:rsid w:val="004A3C8E"/>
    <w:rsid w:val="004A5120"/>
    <w:rsid w:val="004B1BAC"/>
    <w:rsid w:val="004B71AD"/>
    <w:rsid w:val="004C0A0D"/>
    <w:rsid w:val="004C3590"/>
    <w:rsid w:val="004C3C73"/>
    <w:rsid w:val="004C404F"/>
    <w:rsid w:val="004D3B95"/>
    <w:rsid w:val="004D4F63"/>
    <w:rsid w:val="004D54F1"/>
    <w:rsid w:val="004E46EF"/>
    <w:rsid w:val="004E61A8"/>
    <w:rsid w:val="004E7606"/>
    <w:rsid w:val="004F2DE8"/>
    <w:rsid w:val="004F4BC3"/>
    <w:rsid w:val="004F7E66"/>
    <w:rsid w:val="00506778"/>
    <w:rsid w:val="00507720"/>
    <w:rsid w:val="005111F2"/>
    <w:rsid w:val="00514A73"/>
    <w:rsid w:val="00515FE2"/>
    <w:rsid w:val="005163A9"/>
    <w:rsid w:val="00520282"/>
    <w:rsid w:val="00523028"/>
    <w:rsid w:val="00524D57"/>
    <w:rsid w:val="005279CF"/>
    <w:rsid w:val="005302AC"/>
    <w:rsid w:val="00531A1A"/>
    <w:rsid w:val="0053392D"/>
    <w:rsid w:val="0053521B"/>
    <w:rsid w:val="005430B0"/>
    <w:rsid w:val="00543663"/>
    <w:rsid w:val="00543898"/>
    <w:rsid w:val="00544378"/>
    <w:rsid w:val="00554E5F"/>
    <w:rsid w:val="00555B89"/>
    <w:rsid w:val="00571F6E"/>
    <w:rsid w:val="00573637"/>
    <w:rsid w:val="00575069"/>
    <w:rsid w:val="005766DA"/>
    <w:rsid w:val="00577BB6"/>
    <w:rsid w:val="005804A7"/>
    <w:rsid w:val="005822BF"/>
    <w:rsid w:val="00585556"/>
    <w:rsid w:val="00586122"/>
    <w:rsid w:val="005A223A"/>
    <w:rsid w:val="005A31E8"/>
    <w:rsid w:val="005B78AE"/>
    <w:rsid w:val="005C7188"/>
    <w:rsid w:val="005D4DC8"/>
    <w:rsid w:val="005E0582"/>
    <w:rsid w:val="005E0E9D"/>
    <w:rsid w:val="005E461E"/>
    <w:rsid w:val="005E5B9E"/>
    <w:rsid w:val="005E6596"/>
    <w:rsid w:val="005E6877"/>
    <w:rsid w:val="005F0574"/>
    <w:rsid w:val="005F1B62"/>
    <w:rsid w:val="005F464F"/>
    <w:rsid w:val="005F5789"/>
    <w:rsid w:val="00605BAB"/>
    <w:rsid w:val="00607173"/>
    <w:rsid w:val="00615F3A"/>
    <w:rsid w:val="0061624C"/>
    <w:rsid w:val="006203D2"/>
    <w:rsid w:val="0062166A"/>
    <w:rsid w:val="006237D4"/>
    <w:rsid w:val="00625FE1"/>
    <w:rsid w:val="00630D2C"/>
    <w:rsid w:val="00635759"/>
    <w:rsid w:val="00635C35"/>
    <w:rsid w:val="006371D1"/>
    <w:rsid w:val="00652432"/>
    <w:rsid w:val="00652C34"/>
    <w:rsid w:val="006556BD"/>
    <w:rsid w:val="006568C1"/>
    <w:rsid w:val="00656AF1"/>
    <w:rsid w:val="00656D4E"/>
    <w:rsid w:val="00661931"/>
    <w:rsid w:val="00662F97"/>
    <w:rsid w:val="006643E8"/>
    <w:rsid w:val="00665B7A"/>
    <w:rsid w:val="00670DFF"/>
    <w:rsid w:val="00676071"/>
    <w:rsid w:val="00683C53"/>
    <w:rsid w:val="00690BDE"/>
    <w:rsid w:val="00693335"/>
    <w:rsid w:val="00695544"/>
    <w:rsid w:val="006A5D17"/>
    <w:rsid w:val="006A601A"/>
    <w:rsid w:val="006A61F5"/>
    <w:rsid w:val="006A788D"/>
    <w:rsid w:val="006A7BD3"/>
    <w:rsid w:val="006A7BDE"/>
    <w:rsid w:val="006B1864"/>
    <w:rsid w:val="006C1308"/>
    <w:rsid w:val="006C365E"/>
    <w:rsid w:val="006C3F77"/>
    <w:rsid w:val="006F0164"/>
    <w:rsid w:val="006F0EA0"/>
    <w:rsid w:val="006F4DC0"/>
    <w:rsid w:val="007045EA"/>
    <w:rsid w:val="00705D41"/>
    <w:rsid w:val="007124FE"/>
    <w:rsid w:val="00722D70"/>
    <w:rsid w:val="00726876"/>
    <w:rsid w:val="007329F5"/>
    <w:rsid w:val="00735A2F"/>
    <w:rsid w:val="00736CB4"/>
    <w:rsid w:val="00742E1B"/>
    <w:rsid w:val="00744F5D"/>
    <w:rsid w:val="00747346"/>
    <w:rsid w:val="007500CD"/>
    <w:rsid w:val="00750949"/>
    <w:rsid w:val="00751179"/>
    <w:rsid w:val="00751700"/>
    <w:rsid w:val="00752518"/>
    <w:rsid w:val="00756B24"/>
    <w:rsid w:val="007611F2"/>
    <w:rsid w:val="007642AE"/>
    <w:rsid w:val="007645CD"/>
    <w:rsid w:val="00770343"/>
    <w:rsid w:val="00772EAC"/>
    <w:rsid w:val="0077545F"/>
    <w:rsid w:val="007948C9"/>
    <w:rsid w:val="007B4C89"/>
    <w:rsid w:val="007B59B8"/>
    <w:rsid w:val="007C0B1F"/>
    <w:rsid w:val="007D1BA6"/>
    <w:rsid w:val="007D3113"/>
    <w:rsid w:val="007D3F0F"/>
    <w:rsid w:val="007D673D"/>
    <w:rsid w:val="007E1DC8"/>
    <w:rsid w:val="007E36E3"/>
    <w:rsid w:val="007E3FC9"/>
    <w:rsid w:val="007E53C9"/>
    <w:rsid w:val="007E5D63"/>
    <w:rsid w:val="007E6BDA"/>
    <w:rsid w:val="007F3D99"/>
    <w:rsid w:val="007F5BEB"/>
    <w:rsid w:val="007F7EAA"/>
    <w:rsid w:val="00800528"/>
    <w:rsid w:val="00802F65"/>
    <w:rsid w:val="008043CD"/>
    <w:rsid w:val="00813AD8"/>
    <w:rsid w:val="008143FD"/>
    <w:rsid w:val="00816483"/>
    <w:rsid w:val="00830406"/>
    <w:rsid w:val="00837DCB"/>
    <w:rsid w:val="00847374"/>
    <w:rsid w:val="008473CE"/>
    <w:rsid w:val="00847E89"/>
    <w:rsid w:val="00855AD1"/>
    <w:rsid w:val="008622D5"/>
    <w:rsid w:val="00871A71"/>
    <w:rsid w:val="00881F68"/>
    <w:rsid w:val="00884BBD"/>
    <w:rsid w:val="00884E08"/>
    <w:rsid w:val="00896F5D"/>
    <w:rsid w:val="008B13BD"/>
    <w:rsid w:val="008B143B"/>
    <w:rsid w:val="008B3372"/>
    <w:rsid w:val="008B3637"/>
    <w:rsid w:val="008B3EE7"/>
    <w:rsid w:val="008C1565"/>
    <w:rsid w:val="008D109B"/>
    <w:rsid w:val="008D40FB"/>
    <w:rsid w:val="008D5C36"/>
    <w:rsid w:val="008E4CE8"/>
    <w:rsid w:val="008E6519"/>
    <w:rsid w:val="008F2C44"/>
    <w:rsid w:val="008F35BD"/>
    <w:rsid w:val="008F562C"/>
    <w:rsid w:val="008F616E"/>
    <w:rsid w:val="009071E5"/>
    <w:rsid w:val="00912F00"/>
    <w:rsid w:val="0091555D"/>
    <w:rsid w:val="009235ED"/>
    <w:rsid w:val="0092473B"/>
    <w:rsid w:val="00926694"/>
    <w:rsid w:val="0093174A"/>
    <w:rsid w:val="00934AC1"/>
    <w:rsid w:val="00935726"/>
    <w:rsid w:val="009414EA"/>
    <w:rsid w:val="0094722D"/>
    <w:rsid w:val="00947798"/>
    <w:rsid w:val="009479EB"/>
    <w:rsid w:val="009518AF"/>
    <w:rsid w:val="00957129"/>
    <w:rsid w:val="009726D0"/>
    <w:rsid w:val="009812A2"/>
    <w:rsid w:val="00982D26"/>
    <w:rsid w:val="00986C84"/>
    <w:rsid w:val="00991248"/>
    <w:rsid w:val="00993F4C"/>
    <w:rsid w:val="00995DD7"/>
    <w:rsid w:val="009A21D6"/>
    <w:rsid w:val="009A482A"/>
    <w:rsid w:val="009B2A39"/>
    <w:rsid w:val="009C2A6D"/>
    <w:rsid w:val="009C6421"/>
    <w:rsid w:val="009D60EE"/>
    <w:rsid w:val="009E45F2"/>
    <w:rsid w:val="009E5370"/>
    <w:rsid w:val="009E6DE2"/>
    <w:rsid w:val="009E7847"/>
    <w:rsid w:val="009F2981"/>
    <w:rsid w:val="009F2ACD"/>
    <w:rsid w:val="009F2ADB"/>
    <w:rsid w:val="009F5097"/>
    <w:rsid w:val="009F7FBD"/>
    <w:rsid w:val="00A007FA"/>
    <w:rsid w:val="00A00A95"/>
    <w:rsid w:val="00A01C78"/>
    <w:rsid w:val="00A055C1"/>
    <w:rsid w:val="00A10E6B"/>
    <w:rsid w:val="00A175F0"/>
    <w:rsid w:val="00A178B6"/>
    <w:rsid w:val="00A21F14"/>
    <w:rsid w:val="00A228FD"/>
    <w:rsid w:val="00A230D4"/>
    <w:rsid w:val="00A247FA"/>
    <w:rsid w:val="00A27F42"/>
    <w:rsid w:val="00A302FB"/>
    <w:rsid w:val="00A403CE"/>
    <w:rsid w:val="00A41C6E"/>
    <w:rsid w:val="00A4347B"/>
    <w:rsid w:val="00A45F3C"/>
    <w:rsid w:val="00A5006E"/>
    <w:rsid w:val="00A52844"/>
    <w:rsid w:val="00A54800"/>
    <w:rsid w:val="00A57A7C"/>
    <w:rsid w:val="00A6019A"/>
    <w:rsid w:val="00A61676"/>
    <w:rsid w:val="00A61DB2"/>
    <w:rsid w:val="00A62995"/>
    <w:rsid w:val="00A65956"/>
    <w:rsid w:val="00A66F71"/>
    <w:rsid w:val="00A749A9"/>
    <w:rsid w:val="00A8081C"/>
    <w:rsid w:val="00A84E6B"/>
    <w:rsid w:val="00A8642E"/>
    <w:rsid w:val="00A87929"/>
    <w:rsid w:val="00A9155C"/>
    <w:rsid w:val="00A93C8E"/>
    <w:rsid w:val="00A967F3"/>
    <w:rsid w:val="00A968FE"/>
    <w:rsid w:val="00AA161A"/>
    <w:rsid w:val="00AA1EAF"/>
    <w:rsid w:val="00AA1EC6"/>
    <w:rsid w:val="00AA3AAE"/>
    <w:rsid w:val="00AB0499"/>
    <w:rsid w:val="00AB48AE"/>
    <w:rsid w:val="00AC7B96"/>
    <w:rsid w:val="00AD0183"/>
    <w:rsid w:val="00AD48D4"/>
    <w:rsid w:val="00AD59CB"/>
    <w:rsid w:val="00AD5DD2"/>
    <w:rsid w:val="00AE0AE6"/>
    <w:rsid w:val="00AE36F1"/>
    <w:rsid w:val="00B00BA7"/>
    <w:rsid w:val="00B0680B"/>
    <w:rsid w:val="00B0768A"/>
    <w:rsid w:val="00B13975"/>
    <w:rsid w:val="00B150A7"/>
    <w:rsid w:val="00B21060"/>
    <w:rsid w:val="00B21247"/>
    <w:rsid w:val="00B23A09"/>
    <w:rsid w:val="00B2735D"/>
    <w:rsid w:val="00B33445"/>
    <w:rsid w:val="00B3619D"/>
    <w:rsid w:val="00B55DA9"/>
    <w:rsid w:val="00B56A59"/>
    <w:rsid w:val="00B56A60"/>
    <w:rsid w:val="00B60BCD"/>
    <w:rsid w:val="00B61B1C"/>
    <w:rsid w:val="00B64869"/>
    <w:rsid w:val="00B72819"/>
    <w:rsid w:val="00B72BB4"/>
    <w:rsid w:val="00B72C00"/>
    <w:rsid w:val="00B745CB"/>
    <w:rsid w:val="00B75FAD"/>
    <w:rsid w:val="00B80737"/>
    <w:rsid w:val="00B80B61"/>
    <w:rsid w:val="00B86A72"/>
    <w:rsid w:val="00B9116B"/>
    <w:rsid w:val="00B94BF9"/>
    <w:rsid w:val="00B9572B"/>
    <w:rsid w:val="00BA12AD"/>
    <w:rsid w:val="00BA2831"/>
    <w:rsid w:val="00BB1071"/>
    <w:rsid w:val="00BB38E0"/>
    <w:rsid w:val="00BB5750"/>
    <w:rsid w:val="00BB7C8B"/>
    <w:rsid w:val="00BC099C"/>
    <w:rsid w:val="00BC20C0"/>
    <w:rsid w:val="00BC4762"/>
    <w:rsid w:val="00BC62C4"/>
    <w:rsid w:val="00BD28DE"/>
    <w:rsid w:val="00BD4AAA"/>
    <w:rsid w:val="00BD508B"/>
    <w:rsid w:val="00BD6F38"/>
    <w:rsid w:val="00BE080B"/>
    <w:rsid w:val="00BE30D4"/>
    <w:rsid w:val="00BE3426"/>
    <w:rsid w:val="00BE367A"/>
    <w:rsid w:val="00BE54D1"/>
    <w:rsid w:val="00BF5621"/>
    <w:rsid w:val="00BF6BDE"/>
    <w:rsid w:val="00BF7273"/>
    <w:rsid w:val="00C00815"/>
    <w:rsid w:val="00C0099F"/>
    <w:rsid w:val="00C0747E"/>
    <w:rsid w:val="00C1738B"/>
    <w:rsid w:val="00C20722"/>
    <w:rsid w:val="00C21CA5"/>
    <w:rsid w:val="00C23FC7"/>
    <w:rsid w:val="00C241E6"/>
    <w:rsid w:val="00C24810"/>
    <w:rsid w:val="00C25A07"/>
    <w:rsid w:val="00C272B7"/>
    <w:rsid w:val="00C31537"/>
    <w:rsid w:val="00C31883"/>
    <w:rsid w:val="00C32768"/>
    <w:rsid w:val="00C32FD0"/>
    <w:rsid w:val="00C33C9B"/>
    <w:rsid w:val="00C42784"/>
    <w:rsid w:val="00C438B2"/>
    <w:rsid w:val="00C4519F"/>
    <w:rsid w:val="00C52B9A"/>
    <w:rsid w:val="00C5332B"/>
    <w:rsid w:val="00C53AB7"/>
    <w:rsid w:val="00C64177"/>
    <w:rsid w:val="00C77FE6"/>
    <w:rsid w:val="00C84411"/>
    <w:rsid w:val="00C90BCF"/>
    <w:rsid w:val="00C9488D"/>
    <w:rsid w:val="00CA0919"/>
    <w:rsid w:val="00CA63DF"/>
    <w:rsid w:val="00CC0DEF"/>
    <w:rsid w:val="00CC2937"/>
    <w:rsid w:val="00CE0FFF"/>
    <w:rsid w:val="00CE25F1"/>
    <w:rsid w:val="00CE2E25"/>
    <w:rsid w:val="00CF07A6"/>
    <w:rsid w:val="00CF2A42"/>
    <w:rsid w:val="00CF5052"/>
    <w:rsid w:val="00CF5352"/>
    <w:rsid w:val="00D04A8F"/>
    <w:rsid w:val="00D116FE"/>
    <w:rsid w:val="00D11AFC"/>
    <w:rsid w:val="00D1248B"/>
    <w:rsid w:val="00D12CF4"/>
    <w:rsid w:val="00D156B1"/>
    <w:rsid w:val="00D17777"/>
    <w:rsid w:val="00D2673C"/>
    <w:rsid w:val="00D26AE5"/>
    <w:rsid w:val="00D31E09"/>
    <w:rsid w:val="00D32248"/>
    <w:rsid w:val="00D328A3"/>
    <w:rsid w:val="00D33670"/>
    <w:rsid w:val="00D33C05"/>
    <w:rsid w:val="00D35C37"/>
    <w:rsid w:val="00D36B3D"/>
    <w:rsid w:val="00D377FD"/>
    <w:rsid w:val="00D40ADA"/>
    <w:rsid w:val="00D465F0"/>
    <w:rsid w:val="00D470CA"/>
    <w:rsid w:val="00D62625"/>
    <w:rsid w:val="00D72835"/>
    <w:rsid w:val="00D72AA4"/>
    <w:rsid w:val="00D72E08"/>
    <w:rsid w:val="00D747E8"/>
    <w:rsid w:val="00D750E8"/>
    <w:rsid w:val="00D766FE"/>
    <w:rsid w:val="00D80A00"/>
    <w:rsid w:val="00D85AD2"/>
    <w:rsid w:val="00D86A4E"/>
    <w:rsid w:val="00DA3A82"/>
    <w:rsid w:val="00DA4CDA"/>
    <w:rsid w:val="00DA5DC3"/>
    <w:rsid w:val="00DB2B9E"/>
    <w:rsid w:val="00DB3DE9"/>
    <w:rsid w:val="00DC2805"/>
    <w:rsid w:val="00DD10B0"/>
    <w:rsid w:val="00DD1421"/>
    <w:rsid w:val="00DD1DB7"/>
    <w:rsid w:val="00DD7B45"/>
    <w:rsid w:val="00DE01AB"/>
    <w:rsid w:val="00DE4801"/>
    <w:rsid w:val="00DE7BCC"/>
    <w:rsid w:val="00DF629A"/>
    <w:rsid w:val="00DF7367"/>
    <w:rsid w:val="00E00B5A"/>
    <w:rsid w:val="00E0279B"/>
    <w:rsid w:val="00E055BD"/>
    <w:rsid w:val="00E101C1"/>
    <w:rsid w:val="00E14801"/>
    <w:rsid w:val="00E153F5"/>
    <w:rsid w:val="00E22BC5"/>
    <w:rsid w:val="00E22C9C"/>
    <w:rsid w:val="00E2573E"/>
    <w:rsid w:val="00E33776"/>
    <w:rsid w:val="00E43773"/>
    <w:rsid w:val="00E44368"/>
    <w:rsid w:val="00E44D67"/>
    <w:rsid w:val="00E51EF4"/>
    <w:rsid w:val="00E55111"/>
    <w:rsid w:val="00E5570F"/>
    <w:rsid w:val="00E5698B"/>
    <w:rsid w:val="00E61AF4"/>
    <w:rsid w:val="00E64F93"/>
    <w:rsid w:val="00E70BBD"/>
    <w:rsid w:val="00E74404"/>
    <w:rsid w:val="00E74BEC"/>
    <w:rsid w:val="00E762D3"/>
    <w:rsid w:val="00E80B5F"/>
    <w:rsid w:val="00E84C1D"/>
    <w:rsid w:val="00E85516"/>
    <w:rsid w:val="00E86B51"/>
    <w:rsid w:val="00E87C3E"/>
    <w:rsid w:val="00E951B8"/>
    <w:rsid w:val="00EA1094"/>
    <w:rsid w:val="00EA4F97"/>
    <w:rsid w:val="00EB03A6"/>
    <w:rsid w:val="00EB1F77"/>
    <w:rsid w:val="00EB343B"/>
    <w:rsid w:val="00EB3982"/>
    <w:rsid w:val="00EC0AA3"/>
    <w:rsid w:val="00EC2D5C"/>
    <w:rsid w:val="00EC3327"/>
    <w:rsid w:val="00EC6D49"/>
    <w:rsid w:val="00ED06D4"/>
    <w:rsid w:val="00ED6D98"/>
    <w:rsid w:val="00EE3CB2"/>
    <w:rsid w:val="00EE5D79"/>
    <w:rsid w:val="00EF4340"/>
    <w:rsid w:val="00EF50BE"/>
    <w:rsid w:val="00EF5B0D"/>
    <w:rsid w:val="00F02C25"/>
    <w:rsid w:val="00F04E1B"/>
    <w:rsid w:val="00F06A08"/>
    <w:rsid w:val="00F07727"/>
    <w:rsid w:val="00F10B22"/>
    <w:rsid w:val="00F11135"/>
    <w:rsid w:val="00F11791"/>
    <w:rsid w:val="00F2392D"/>
    <w:rsid w:val="00F24085"/>
    <w:rsid w:val="00F25A08"/>
    <w:rsid w:val="00F2603B"/>
    <w:rsid w:val="00F26DA0"/>
    <w:rsid w:val="00F3085D"/>
    <w:rsid w:val="00F3523D"/>
    <w:rsid w:val="00F47576"/>
    <w:rsid w:val="00F5117E"/>
    <w:rsid w:val="00F546BE"/>
    <w:rsid w:val="00F575F5"/>
    <w:rsid w:val="00F6441F"/>
    <w:rsid w:val="00F6746A"/>
    <w:rsid w:val="00F8067E"/>
    <w:rsid w:val="00F8172B"/>
    <w:rsid w:val="00F86815"/>
    <w:rsid w:val="00F87F60"/>
    <w:rsid w:val="00F917E6"/>
    <w:rsid w:val="00F97EEB"/>
    <w:rsid w:val="00FA2C88"/>
    <w:rsid w:val="00FA3FBD"/>
    <w:rsid w:val="00FC1837"/>
    <w:rsid w:val="00FC2BD6"/>
    <w:rsid w:val="00FC4847"/>
    <w:rsid w:val="00FC4A93"/>
    <w:rsid w:val="00FC57AA"/>
    <w:rsid w:val="00FC686E"/>
    <w:rsid w:val="00FD1777"/>
    <w:rsid w:val="00FD26FB"/>
    <w:rsid w:val="00FD2E07"/>
    <w:rsid w:val="00FD330B"/>
    <w:rsid w:val="00FD4BED"/>
    <w:rsid w:val="00FF20FF"/>
    <w:rsid w:val="00FF4AFA"/>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8"/>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AE36F1"/>
    <w:rPr>
      <w:rFonts w:ascii="Arial" w:hAnsi="Arial"/>
      <w:sz w:val="22"/>
      <w:szCs w:val="24"/>
      <w:lang w:val="es-ES" w:eastAsia="es-ES"/>
    </w:rPr>
  </w:style>
  <w:style w:type="paragraph" w:styleId="1izenburua">
    <w:name w:val="heading 1"/>
    <w:basedOn w:val="Normala"/>
    <w:next w:val="Normala"/>
    <w:autoRedefine/>
    <w:qFormat/>
    <w:rsid w:val="004A3C8E"/>
    <w:pPr>
      <w:keepNext/>
      <w:numPr>
        <w:numId w:val="24"/>
      </w:numPr>
      <w:spacing w:before="360" w:after="240"/>
      <w:jc w:val="both"/>
      <w:outlineLvl w:val="0"/>
    </w:pPr>
    <w:rPr>
      <w:rFonts w:ascii="Verdana" w:hAnsi="Verdana"/>
      <w:b/>
      <w:color w:val="0070C0"/>
      <w:sz w:val="28"/>
      <w:lang w:val="eu-ES"/>
    </w:rPr>
  </w:style>
  <w:style w:type="paragraph" w:styleId="2izenburua">
    <w:name w:val="heading 2"/>
    <w:basedOn w:val="Normala"/>
    <w:next w:val="Normala"/>
    <w:autoRedefine/>
    <w:qFormat/>
    <w:rsid w:val="004A3C8E"/>
    <w:pPr>
      <w:keepNext/>
      <w:numPr>
        <w:ilvl w:val="1"/>
        <w:numId w:val="24"/>
      </w:numPr>
      <w:spacing w:before="240" w:after="60"/>
      <w:ind w:left="709"/>
      <w:outlineLvl w:val="1"/>
    </w:pPr>
    <w:rPr>
      <w:rFonts w:ascii="Verdana" w:hAnsi="Verdana" w:cs="Arial"/>
      <w:bCs/>
      <w:iCs/>
      <w:color w:val="0070C0"/>
      <w:sz w:val="24"/>
      <w:szCs w:val="28"/>
      <w:lang w:val="eu-ES"/>
    </w:rPr>
  </w:style>
  <w:style w:type="paragraph" w:styleId="3izenburua">
    <w:name w:val="heading 3"/>
    <w:basedOn w:val="Normala"/>
    <w:next w:val="Normala"/>
    <w:qFormat/>
    <w:rsid w:val="003F1393"/>
    <w:pPr>
      <w:keepNext/>
      <w:spacing w:before="240" w:after="60"/>
      <w:outlineLvl w:val="2"/>
    </w:pPr>
    <w:rPr>
      <w:rFonts w:cs="Arial"/>
      <w:b/>
      <w:bCs/>
      <w:sz w:val="24"/>
      <w:szCs w:val="26"/>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rsid w:val="003F1393"/>
    <w:pPr>
      <w:tabs>
        <w:tab w:val="center" w:pos="4252"/>
        <w:tab w:val="right" w:pos="8504"/>
      </w:tabs>
    </w:pPr>
    <w:rPr>
      <w:sz w:val="18"/>
    </w:rPr>
  </w:style>
  <w:style w:type="paragraph" w:styleId="Orri-oina">
    <w:name w:val="footer"/>
    <w:basedOn w:val="Normala"/>
    <w:link w:val="Orri-oinaKar"/>
    <w:uiPriority w:val="99"/>
    <w:rsid w:val="003F1393"/>
    <w:pPr>
      <w:tabs>
        <w:tab w:val="center" w:pos="4252"/>
        <w:tab w:val="right" w:pos="8504"/>
      </w:tabs>
    </w:pPr>
    <w:rPr>
      <w:sz w:val="18"/>
    </w:rPr>
  </w:style>
  <w:style w:type="paragraph" w:styleId="Bunbuiloarentestua">
    <w:name w:val="Balloon Text"/>
    <w:basedOn w:val="Normala"/>
    <w:semiHidden/>
    <w:rsid w:val="00DE01AB"/>
    <w:rPr>
      <w:rFonts w:ascii="Tahoma" w:hAnsi="Tahoma" w:cs="Tahoma"/>
      <w:sz w:val="16"/>
      <w:szCs w:val="16"/>
    </w:rPr>
  </w:style>
  <w:style w:type="paragraph" w:styleId="EA1">
    <w:name w:val="toc 1"/>
    <w:basedOn w:val="Normala"/>
    <w:next w:val="Normala"/>
    <w:autoRedefine/>
    <w:uiPriority w:val="39"/>
    <w:qFormat/>
    <w:rsid w:val="006C365E"/>
    <w:pPr>
      <w:spacing w:before="120"/>
    </w:pPr>
    <w:rPr>
      <w:rFonts w:asciiTheme="minorHAnsi" w:hAnsiTheme="minorHAnsi"/>
      <w:b/>
      <w:bCs/>
      <w:i/>
      <w:iCs/>
      <w:sz w:val="24"/>
    </w:rPr>
  </w:style>
  <w:style w:type="character" w:styleId="Hiperesteka">
    <w:name w:val="Hyperlink"/>
    <w:basedOn w:val="Paragrafoarenletra-tipolehenetsia"/>
    <w:uiPriority w:val="99"/>
    <w:rsid w:val="009B2A39"/>
    <w:rPr>
      <w:color w:val="0000FF"/>
      <w:u w:val="single"/>
    </w:rPr>
  </w:style>
  <w:style w:type="paragraph" w:customStyle="1" w:styleId="a">
    <w:name w:val="a"/>
    <w:basedOn w:val="Normala"/>
    <w:rsid w:val="003E4ABE"/>
    <w:pPr>
      <w:spacing w:before="100" w:beforeAutospacing="1" w:after="100" w:afterAutospacing="1"/>
    </w:pPr>
    <w:rPr>
      <w:rFonts w:ascii="Times New Roman" w:hAnsi="Times New Roman"/>
      <w:sz w:val="24"/>
    </w:rPr>
  </w:style>
  <w:style w:type="character" w:styleId="Enfasia">
    <w:name w:val="Emphasis"/>
    <w:basedOn w:val="Paragrafoarenletra-tipolehenetsia"/>
    <w:qFormat/>
    <w:rsid w:val="003E4ABE"/>
    <w:rPr>
      <w:i/>
      <w:iCs/>
    </w:rPr>
  </w:style>
  <w:style w:type="paragraph" w:styleId="NormalaWeb">
    <w:name w:val="Normal (Web)"/>
    <w:basedOn w:val="Normala"/>
    <w:uiPriority w:val="99"/>
    <w:rsid w:val="003E4ABE"/>
    <w:pPr>
      <w:spacing w:before="100" w:beforeAutospacing="1" w:after="100" w:afterAutospacing="1"/>
    </w:pPr>
    <w:rPr>
      <w:rFonts w:ascii="Times New Roman" w:hAnsi="Times New Roman"/>
      <w:sz w:val="24"/>
    </w:rPr>
  </w:style>
  <w:style w:type="character" w:styleId="BisitatutakoHiperesteka">
    <w:name w:val="FollowedHyperlink"/>
    <w:basedOn w:val="Paragrafoarenletra-tipolehenetsia"/>
    <w:rsid w:val="003E4ABE"/>
    <w:rPr>
      <w:color w:val="800080"/>
      <w:u w:val="single"/>
    </w:rPr>
  </w:style>
  <w:style w:type="table" w:styleId="Saretaduntaula">
    <w:name w:val="Table Grid"/>
    <w:basedOn w:val="Taulanormala"/>
    <w:rsid w:val="00630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apa">
    <w:name w:val="Document Map"/>
    <w:basedOn w:val="Normala"/>
    <w:semiHidden/>
    <w:rsid w:val="00265965"/>
    <w:pPr>
      <w:shd w:val="clear" w:color="auto" w:fill="000080"/>
    </w:pPr>
    <w:rPr>
      <w:rFonts w:ascii="Tahoma" w:hAnsi="Tahoma" w:cs="Tahoma"/>
      <w:sz w:val="20"/>
      <w:szCs w:val="20"/>
    </w:rPr>
  </w:style>
  <w:style w:type="character" w:styleId="Orrialde-zenbakia">
    <w:name w:val="page number"/>
    <w:basedOn w:val="Paragrafoarenletra-tipolehenetsia"/>
    <w:rsid w:val="00F546BE"/>
  </w:style>
  <w:style w:type="character" w:customStyle="1" w:styleId="desplegable">
    <w:name w:val="desplegable"/>
    <w:basedOn w:val="Paragrafoarenletra-tipolehenetsia"/>
    <w:rsid w:val="00B2735D"/>
  </w:style>
  <w:style w:type="paragraph" w:styleId="Gorputz-testua2">
    <w:name w:val="Body Text 2"/>
    <w:basedOn w:val="Normala"/>
    <w:rsid w:val="002928A0"/>
    <w:pPr>
      <w:jc w:val="both"/>
    </w:pPr>
    <w:rPr>
      <w:rFonts w:ascii="Times New Roman" w:hAnsi="Times New Roman"/>
      <w:sz w:val="24"/>
      <w:szCs w:val="20"/>
    </w:rPr>
  </w:style>
  <w:style w:type="character" w:customStyle="1" w:styleId="TestuarruntaKar">
    <w:name w:val="Testu arrunta Kar"/>
    <w:basedOn w:val="Paragrafoarenletra-tipolehenetsia"/>
    <w:link w:val="Testuarrunta"/>
    <w:semiHidden/>
    <w:locked/>
    <w:rsid w:val="00BB5750"/>
    <w:rPr>
      <w:rFonts w:ascii="Calibri" w:hAnsi="Calibri"/>
      <w:szCs w:val="21"/>
      <w:lang w:bidi="ar-SA"/>
    </w:rPr>
  </w:style>
  <w:style w:type="paragraph" w:styleId="Testuarrunta">
    <w:name w:val="Plain Text"/>
    <w:basedOn w:val="Normala"/>
    <w:link w:val="TestuarruntaKar"/>
    <w:semiHidden/>
    <w:rsid w:val="00BB5750"/>
    <w:rPr>
      <w:rFonts w:ascii="Calibri" w:hAnsi="Calibri"/>
      <w:sz w:val="20"/>
      <w:szCs w:val="21"/>
      <w:lang w:val="eu-ES" w:eastAsia="eu-ES"/>
    </w:rPr>
  </w:style>
  <w:style w:type="character" w:styleId="Lodia">
    <w:name w:val="Strong"/>
    <w:basedOn w:val="Paragrafoarenletra-tipolehenetsia"/>
    <w:uiPriority w:val="22"/>
    <w:qFormat/>
    <w:rsid w:val="009071E5"/>
    <w:rPr>
      <w:b/>
      <w:bCs/>
    </w:rPr>
  </w:style>
  <w:style w:type="paragraph" w:styleId="Zerrenda-paragrafoa">
    <w:name w:val="List Paragraph"/>
    <w:basedOn w:val="Normala"/>
    <w:link w:val="Zerrenda-paragrafoaKar"/>
    <w:uiPriority w:val="34"/>
    <w:qFormat/>
    <w:rsid w:val="006F4DC0"/>
    <w:pPr>
      <w:ind w:left="720"/>
      <w:contextualSpacing/>
    </w:pPr>
  </w:style>
  <w:style w:type="paragraph" w:customStyle="1" w:styleId="TIT2">
    <w:name w:val="TIT2"/>
    <w:basedOn w:val="Zerrenda-paragrafoa"/>
    <w:link w:val="TIT2Kar"/>
    <w:qFormat/>
    <w:rsid w:val="00A52844"/>
    <w:pPr>
      <w:numPr>
        <w:numId w:val="1"/>
      </w:numPr>
      <w:spacing w:before="240" w:after="120" w:line="276" w:lineRule="auto"/>
    </w:pPr>
    <w:rPr>
      <w:rFonts w:ascii="Verdana" w:hAnsi="Verdana"/>
      <w:sz w:val="24"/>
      <w:szCs w:val="28"/>
      <w:lang w:val="eu-ES"/>
    </w:rPr>
  </w:style>
  <w:style w:type="paragraph" w:styleId="EA2">
    <w:name w:val="toc 2"/>
    <w:basedOn w:val="Normala"/>
    <w:next w:val="Normala"/>
    <w:autoRedefine/>
    <w:uiPriority w:val="39"/>
    <w:qFormat/>
    <w:rsid w:val="0047615D"/>
    <w:pPr>
      <w:spacing w:before="120"/>
      <w:ind w:left="220"/>
    </w:pPr>
    <w:rPr>
      <w:rFonts w:asciiTheme="minorHAnsi" w:hAnsiTheme="minorHAnsi"/>
      <w:b/>
      <w:bCs/>
      <w:szCs w:val="22"/>
    </w:rPr>
  </w:style>
  <w:style w:type="character" w:customStyle="1" w:styleId="Zerrenda-paragrafoaKar">
    <w:name w:val="Zerrenda-paragrafoa Kar"/>
    <w:basedOn w:val="Paragrafoarenletra-tipolehenetsia"/>
    <w:link w:val="Zerrenda-paragrafoa"/>
    <w:uiPriority w:val="34"/>
    <w:rsid w:val="00D156B1"/>
    <w:rPr>
      <w:rFonts w:ascii="Arial" w:hAnsi="Arial"/>
      <w:sz w:val="22"/>
      <w:szCs w:val="24"/>
      <w:lang w:val="es-ES" w:eastAsia="es-ES"/>
    </w:rPr>
  </w:style>
  <w:style w:type="character" w:customStyle="1" w:styleId="TIT2Kar">
    <w:name w:val="TIT2 Kar"/>
    <w:basedOn w:val="Zerrenda-paragrafoaKar"/>
    <w:link w:val="TIT2"/>
    <w:rsid w:val="00A52844"/>
    <w:rPr>
      <w:rFonts w:ascii="Verdana" w:hAnsi="Verdana"/>
      <w:sz w:val="24"/>
      <w:szCs w:val="28"/>
      <w:lang w:val="es-ES" w:eastAsia="es-ES"/>
    </w:rPr>
  </w:style>
  <w:style w:type="paragraph" w:customStyle="1" w:styleId="TIT3">
    <w:name w:val="TIT3"/>
    <w:basedOn w:val="Normala"/>
    <w:link w:val="TIT3Car"/>
    <w:qFormat/>
    <w:rsid w:val="00D156B1"/>
    <w:pPr>
      <w:spacing w:before="240" w:after="120" w:line="276" w:lineRule="auto"/>
    </w:pPr>
    <w:rPr>
      <w:rFonts w:ascii="Verdana" w:hAnsi="Verdana"/>
      <w:b/>
      <w:bCs/>
      <w:szCs w:val="22"/>
      <w:lang w:val="eu-ES"/>
    </w:rPr>
  </w:style>
  <w:style w:type="paragraph" w:styleId="EA3">
    <w:name w:val="toc 3"/>
    <w:basedOn w:val="Normala"/>
    <w:next w:val="Normala"/>
    <w:autoRedefine/>
    <w:uiPriority w:val="39"/>
    <w:qFormat/>
    <w:rsid w:val="00DD7B45"/>
    <w:pPr>
      <w:ind w:left="440"/>
    </w:pPr>
    <w:rPr>
      <w:rFonts w:asciiTheme="minorHAnsi" w:hAnsiTheme="minorHAnsi"/>
      <w:sz w:val="20"/>
      <w:szCs w:val="20"/>
    </w:rPr>
  </w:style>
  <w:style w:type="character" w:customStyle="1" w:styleId="TIT3Car">
    <w:name w:val="TIT3 Car"/>
    <w:basedOn w:val="Paragrafoarenletra-tipolehenetsia"/>
    <w:link w:val="TIT3"/>
    <w:rsid w:val="00D156B1"/>
    <w:rPr>
      <w:rFonts w:ascii="Verdana" w:hAnsi="Verdana"/>
      <w:b/>
      <w:bCs/>
      <w:sz w:val="22"/>
      <w:szCs w:val="22"/>
      <w:lang w:eastAsia="es-ES"/>
    </w:rPr>
  </w:style>
  <w:style w:type="paragraph" w:customStyle="1" w:styleId="BuletakPara1">
    <w:name w:val="Buletak Para 1"/>
    <w:basedOn w:val="Normala"/>
    <w:link w:val="BuletakPara1Kar"/>
    <w:rsid w:val="00331D46"/>
    <w:pPr>
      <w:numPr>
        <w:numId w:val="2"/>
      </w:numPr>
      <w:ind w:right="140"/>
      <w:jc w:val="both"/>
    </w:pPr>
    <w:rPr>
      <w:rFonts w:ascii="Calibri" w:hAnsi="Calibri" w:cs="Arial"/>
      <w:color w:val="000000"/>
      <w:szCs w:val="22"/>
      <w:lang w:val="eu-ES" w:eastAsia="eu-ES"/>
    </w:rPr>
  </w:style>
  <w:style w:type="paragraph" w:customStyle="1" w:styleId="Emunbuleta">
    <w:name w:val="Emun_buleta"/>
    <w:basedOn w:val="BuletakPara1"/>
    <w:link w:val="EmunbuletaKar"/>
    <w:qFormat/>
    <w:rsid w:val="00331D46"/>
    <w:pPr>
      <w:ind w:right="142"/>
    </w:pPr>
  </w:style>
  <w:style w:type="character" w:customStyle="1" w:styleId="EmunbuletaKar">
    <w:name w:val="Emun_buleta Kar"/>
    <w:basedOn w:val="Paragrafoarenletra-tipolehenetsia"/>
    <w:link w:val="Emunbuleta"/>
    <w:rsid w:val="00331D46"/>
    <w:rPr>
      <w:rFonts w:ascii="Calibri" w:hAnsi="Calibri" w:cs="Arial"/>
      <w:color w:val="000000"/>
      <w:sz w:val="22"/>
      <w:szCs w:val="22"/>
    </w:rPr>
  </w:style>
  <w:style w:type="character" w:customStyle="1" w:styleId="BuletakPara1Kar">
    <w:name w:val="Buletak Para 1 Kar"/>
    <w:basedOn w:val="Paragrafoarenletra-tipolehenetsia"/>
    <w:link w:val="BuletakPara1"/>
    <w:rsid w:val="00331D46"/>
    <w:rPr>
      <w:rFonts w:ascii="Calibri" w:hAnsi="Calibri" w:cs="Arial"/>
      <w:color w:val="000000"/>
      <w:sz w:val="22"/>
      <w:szCs w:val="22"/>
    </w:rPr>
  </w:style>
  <w:style w:type="table" w:styleId="1itzalduraertaina-4enfasia">
    <w:name w:val="Medium Shading 1 Accent 4"/>
    <w:basedOn w:val="Taulanormala"/>
    <w:uiPriority w:val="68"/>
    <w:rsid w:val="00331D46"/>
    <w:rPr>
      <w:rFonts w:ascii="Cambria" w:eastAsia="MS Mincho" w:hAnsi="Cambria"/>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customStyle="1" w:styleId="Emun1mailakoizenburua">
    <w:name w:val="Emun_1_mailako_izenburua"/>
    <w:basedOn w:val="2izenburua"/>
    <w:next w:val="Normala"/>
    <w:link w:val="Emun1mailakoizenburuaKar"/>
    <w:qFormat/>
    <w:rsid w:val="00331D46"/>
    <w:pPr>
      <w:numPr>
        <w:numId w:val="3"/>
      </w:numPr>
      <w:tabs>
        <w:tab w:val="left" w:pos="426"/>
        <w:tab w:val="left" w:pos="993"/>
        <w:tab w:val="left" w:pos="1701"/>
        <w:tab w:val="left" w:pos="2410"/>
      </w:tabs>
      <w:spacing w:before="480" w:after="240"/>
    </w:pPr>
    <w:rPr>
      <w:rFonts w:ascii="Calibri" w:eastAsia="MS Mincho" w:hAnsi="Calibri" w:cs="Times New Roman"/>
      <w:sz w:val="36"/>
      <w:szCs w:val="36"/>
      <w:lang w:val="en-US" w:eastAsia="en-US"/>
    </w:rPr>
  </w:style>
  <w:style w:type="paragraph" w:customStyle="1" w:styleId="Emuntestunormala">
    <w:name w:val="Emun_testu normala"/>
    <w:basedOn w:val="Normala"/>
    <w:link w:val="EmuntestunormalaKar"/>
    <w:qFormat/>
    <w:rsid w:val="00331D46"/>
    <w:pPr>
      <w:tabs>
        <w:tab w:val="left" w:pos="426"/>
        <w:tab w:val="left" w:pos="993"/>
        <w:tab w:val="left" w:pos="1701"/>
        <w:tab w:val="left" w:pos="2410"/>
      </w:tabs>
      <w:jc w:val="both"/>
    </w:pPr>
    <w:rPr>
      <w:rFonts w:ascii="Calibri" w:hAnsi="Calibri" w:cs="Arial"/>
      <w:color w:val="000000"/>
      <w:szCs w:val="22"/>
      <w:lang w:val="en-US" w:eastAsia="en-US"/>
    </w:rPr>
  </w:style>
  <w:style w:type="character" w:customStyle="1" w:styleId="Emun1mailakoizenburuaKar">
    <w:name w:val="Emun_1_mailako_izenburua Kar"/>
    <w:basedOn w:val="Paragrafoarenletra-tipolehenetsia"/>
    <w:link w:val="Emun1mailakoizenburua"/>
    <w:rsid w:val="00331D46"/>
    <w:rPr>
      <w:rFonts w:ascii="Calibri" w:eastAsia="MS Mincho" w:hAnsi="Calibri"/>
      <w:bCs/>
      <w:iCs/>
      <w:color w:val="0070C0"/>
      <w:sz w:val="36"/>
      <w:szCs w:val="36"/>
      <w:lang w:val="en-US" w:eastAsia="en-US"/>
    </w:rPr>
  </w:style>
  <w:style w:type="character" w:customStyle="1" w:styleId="EmuntestunormalaKar">
    <w:name w:val="Emun_testu normala Kar"/>
    <w:basedOn w:val="Paragrafoarenletra-tipolehenetsia"/>
    <w:link w:val="Emuntestunormala"/>
    <w:rsid w:val="00331D46"/>
    <w:rPr>
      <w:rFonts w:ascii="Calibri" w:hAnsi="Calibri" w:cs="Arial"/>
      <w:color w:val="000000"/>
      <w:sz w:val="22"/>
      <w:szCs w:val="22"/>
      <w:lang w:val="en-US" w:eastAsia="en-US"/>
    </w:rPr>
  </w:style>
  <w:style w:type="paragraph" w:styleId="Titulua">
    <w:name w:val="Title"/>
    <w:basedOn w:val="Normala"/>
    <w:next w:val="Normala"/>
    <w:link w:val="TituluaKar"/>
    <w:autoRedefine/>
    <w:qFormat/>
    <w:rsid w:val="00A178B6"/>
    <w:pPr>
      <w:numPr>
        <w:numId w:val="8"/>
      </w:numPr>
      <w:pBdr>
        <w:bottom w:val="single" w:sz="8" w:space="4" w:color="4F81BD" w:themeColor="accent1"/>
      </w:pBdr>
      <w:spacing w:after="300"/>
      <w:ind w:left="142" w:firstLine="0"/>
      <w:contextualSpacing/>
    </w:pPr>
    <w:rPr>
      <w:rFonts w:ascii="Verdana" w:eastAsiaTheme="majorEastAsia" w:hAnsi="Verdana" w:cstheme="majorBidi"/>
      <w:color w:val="0070C0"/>
      <w:spacing w:val="5"/>
      <w:kern w:val="28"/>
      <w:sz w:val="28"/>
      <w:szCs w:val="52"/>
    </w:rPr>
  </w:style>
  <w:style w:type="character" w:customStyle="1" w:styleId="TituluaKar">
    <w:name w:val="Titulua Kar"/>
    <w:basedOn w:val="Paragrafoarenletra-tipolehenetsia"/>
    <w:link w:val="Titulua"/>
    <w:rsid w:val="00A178B6"/>
    <w:rPr>
      <w:rFonts w:ascii="Verdana" w:eastAsiaTheme="majorEastAsia" w:hAnsi="Verdana" w:cstheme="majorBidi"/>
      <w:color w:val="0070C0"/>
      <w:spacing w:val="5"/>
      <w:kern w:val="28"/>
      <w:sz w:val="28"/>
      <w:szCs w:val="52"/>
      <w:lang w:val="es-ES" w:eastAsia="es-ES"/>
    </w:rPr>
  </w:style>
  <w:style w:type="paragraph" w:styleId="TOCizenburua">
    <w:name w:val="TOC Heading"/>
    <w:basedOn w:val="1izenburua"/>
    <w:next w:val="Normala"/>
    <w:uiPriority w:val="39"/>
    <w:semiHidden/>
    <w:unhideWhenUsed/>
    <w:qFormat/>
    <w:rsid w:val="00C9488D"/>
    <w:pPr>
      <w:keepLines/>
      <w:spacing w:before="480" w:line="276" w:lineRule="auto"/>
      <w:outlineLvl w:val="9"/>
    </w:pPr>
    <w:rPr>
      <w:rFonts w:asciiTheme="majorHAnsi" w:eastAsiaTheme="majorEastAsia" w:hAnsiTheme="majorHAnsi" w:cstheme="majorBidi"/>
      <w:bCs/>
      <w:color w:val="365F91" w:themeColor="accent1" w:themeShade="BF"/>
      <w:szCs w:val="28"/>
      <w:lang w:eastAsia="eu-ES"/>
    </w:rPr>
  </w:style>
  <w:style w:type="character" w:customStyle="1" w:styleId="Orri-oinaKar">
    <w:name w:val="Orri-oina Kar"/>
    <w:basedOn w:val="Paragrafoarenletra-tipolehenetsia"/>
    <w:link w:val="Orri-oina"/>
    <w:uiPriority w:val="99"/>
    <w:rsid w:val="004143AF"/>
    <w:rPr>
      <w:rFonts w:ascii="Arial" w:hAnsi="Arial"/>
      <w:sz w:val="18"/>
      <w:szCs w:val="24"/>
      <w:lang w:val="es-ES" w:eastAsia="es-ES"/>
    </w:rPr>
  </w:style>
  <w:style w:type="paragraph" w:styleId="EA4">
    <w:name w:val="toc 4"/>
    <w:basedOn w:val="Normala"/>
    <w:next w:val="Normala"/>
    <w:autoRedefine/>
    <w:rsid w:val="00A178B6"/>
    <w:pPr>
      <w:ind w:left="660"/>
    </w:pPr>
    <w:rPr>
      <w:rFonts w:asciiTheme="minorHAnsi" w:hAnsiTheme="minorHAnsi"/>
      <w:sz w:val="20"/>
      <w:szCs w:val="20"/>
    </w:rPr>
  </w:style>
  <w:style w:type="paragraph" w:styleId="EA5">
    <w:name w:val="toc 5"/>
    <w:basedOn w:val="Normala"/>
    <w:next w:val="Normala"/>
    <w:autoRedefine/>
    <w:rsid w:val="00A178B6"/>
    <w:pPr>
      <w:ind w:left="880"/>
    </w:pPr>
    <w:rPr>
      <w:rFonts w:asciiTheme="minorHAnsi" w:hAnsiTheme="minorHAnsi"/>
      <w:sz w:val="20"/>
      <w:szCs w:val="20"/>
    </w:rPr>
  </w:style>
  <w:style w:type="paragraph" w:styleId="EA6">
    <w:name w:val="toc 6"/>
    <w:basedOn w:val="Normala"/>
    <w:next w:val="Normala"/>
    <w:autoRedefine/>
    <w:rsid w:val="00A178B6"/>
    <w:pPr>
      <w:ind w:left="1100"/>
    </w:pPr>
    <w:rPr>
      <w:rFonts w:asciiTheme="minorHAnsi" w:hAnsiTheme="minorHAnsi"/>
      <w:sz w:val="20"/>
      <w:szCs w:val="20"/>
    </w:rPr>
  </w:style>
  <w:style w:type="paragraph" w:styleId="EA7">
    <w:name w:val="toc 7"/>
    <w:basedOn w:val="Normala"/>
    <w:next w:val="Normala"/>
    <w:autoRedefine/>
    <w:rsid w:val="00A178B6"/>
    <w:pPr>
      <w:ind w:left="1320"/>
    </w:pPr>
    <w:rPr>
      <w:rFonts w:asciiTheme="minorHAnsi" w:hAnsiTheme="minorHAnsi"/>
      <w:sz w:val="20"/>
      <w:szCs w:val="20"/>
    </w:rPr>
  </w:style>
  <w:style w:type="paragraph" w:styleId="EA8">
    <w:name w:val="toc 8"/>
    <w:basedOn w:val="Normala"/>
    <w:next w:val="Normala"/>
    <w:autoRedefine/>
    <w:rsid w:val="00A178B6"/>
    <w:pPr>
      <w:ind w:left="1540"/>
    </w:pPr>
    <w:rPr>
      <w:rFonts w:asciiTheme="minorHAnsi" w:hAnsiTheme="minorHAnsi"/>
      <w:sz w:val="20"/>
      <w:szCs w:val="20"/>
    </w:rPr>
  </w:style>
  <w:style w:type="paragraph" w:styleId="EA9">
    <w:name w:val="toc 9"/>
    <w:basedOn w:val="Normala"/>
    <w:next w:val="Normala"/>
    <w:autoRedefine/>
    <w:rsid w:val="00A178B6"/>
    <w:pPr>
      <w:ind w:left="1760"/>
    </w:pPr>
    <w:rPr>
      <w:rFonts w:asciiTheme="minorHAnsi" w:hAnsi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8"/>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AE36F1"/>
    <w:rPr>
      <w:rFonts w:ascii="Arial" w:hAnsi="Arial"/>
      <w:sz w:val="22"/>
      <w:szCs w:val="24"/>
      <w:lang w:val="es-ES" w:eastAsia="es-ES"/>
    </w:rPr>
  </w:style>
  <w:style w:type="paragraph" w:styleId="1izenburua">
    <w:name w:val="heading 1"/>
    <w:basedOn w:val="Normala"/>
    <w:next w:val="Normala"/>
    <w:autoRedefine/>
    <w:qFormat/>
    <w:rsid w:val="004A3C8E"/>
    <w:pPr>
      <w:keepNext/>
      <w:numPr>
        <w:numId w:val="24"/>
      </w:numPr>
      <w:spacing w:before="360" w:after="240"/>
      <w:jc w:val="both"/>
      <w:outlineLvl w:val="0"/>
    </w:pPr>
    <w:rPr>
      <w:rFonts w:ascii="Verdana" w:hAnsi="Verdana"/>
      <w:b/>
      <w:color w:val="0070C0"/>
      <w:sz w:val="28"/>
      <w:lang w:val="eu-ES"/>
    </w:rPr>
  </w:style>
  <w:style w:type="paragraph" w:styleId="2izenburua">
    <w:name w:val="heading 2"/>
    <w:basedOn w:val="Normala"/>
    <w:next w:val="Normala"/>
    <w:autoRedefine/>
    <w:qFormat/>
    <w:rsid w:val="004A3C8E"/>
    <w:pPr>
      <w:keepNext/>
      <w:numPr>
        <w:ilvl w:val="1"/>
        <w:numId w:val="24"/>
      </w:numPr>
      <w:spacing w:before="240" w:after="60"/>
      <w:ind w:left="709"/>
      <w:outlineLvl w:val="1"/>
    </w:pPr>
    <w:rPr>
      <w:rFonts w:ascii="Verdana" w:hAnsi="Verdana" w:cs="Arial"/>
      <w:bCs/>
      <w:iCs/>
      <w:color w:val="0070C0"/>
      <w:sz w:val="24"/>
      <w:szCs w:val="28"/>
      <w:lang w:val="eu-ES"/>
    </w:rPr>
  </w:style>
  <w:style w:type="paragraph" w:styleId="3izenburua">
    <w:name w:val="heading 3"/>
    <w:basedOn w:val="Normala"/>
    <w:next w:val="Normala"/>
    <w:qFormat/>
    <w:rsid w:val="003F1393"/>
    <w:pPr>
      <w:keepNext/>
      <w:spacing w:before="240" w:after="60"/>
      <w:outlineLvl w:val="2"/>
    </w:pPr>
    <w:rPr>
      <w:rFonts w:cs="Arial"/>
      <w:b/>
      <w:bCs/>
      <w:sz w:val="24"/>
      <w:szCs w:val="26"/>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rsid w:val="003F1393"/>
    <w:pPr>
      <w:tabs>
        <w:tab w:val="center" w:pos="4252"/>
        <w:tab w:val="right" w:pos="8504"/>
      </w:tabs>
    </w:pPr>
    <w:rPr>
      <w:sz w:val="18"/>
    </w:rPr>
  </w:style>
  <w:style w:type="paragraph" w:styleId="Orri-oina">
    <w:name w:val="footer"/>
    <w:basedOn w:val="Normala"/>
    <w:link w:val="Orri-oinaKar"/>
    <w:uiPriority w:val="99"/>
    <w:rsid w:val="003F1393"/>
    <w:pPr>
      <w:tabs>
        <w:tab w:val="center" w:pos="4252"/>
        <w:tab w:val="right" w:pos="8504"/>
      </w:tabs>
    </w:pPr>
    <w:rPr>
      <w:sz w:val="18"/>
    </w:rPr>
  </w:style>
  <w:style w:type="paragraph" w:styleId="Bunbuiloarentestua">
    <w:name w:val="Balloon Text"/>
    <w:basedOn w:val="Normala"/>
    <w:semiHidden/>
    <w:rsid w:val="00DE01AB"/>
    <w:rPr>
      <w:rFonts w:ascii="Tahoma" w:hAnsi="Tahoma" w:cs="Tahoma"/>
      <w:sz w:val="16"/>
      <w:szCs w:val="16"/>
    </w:rPr>
  </w:style>
  <w:style w:type="paragraph" w:styleId="EA1">
    <w:name w:val="toc 1"/>
    <w:basedOn w:val="Normala"/>
    <w:next w:val="Normala"/>
    <w:autoRedefine/>
    <w:uiPriority w:val="39"/>
    <w:qFormat/>
    <w:rsid w:val="006C365E"/>
    <w:pPr>
      <w:spacing w:before="120"/>
    </w:pPr>
    <w:rPr>
      <w:rFonts w:asciiTheme="minorHAnsi" w:hAnsiTheme="minorHAnsi"/>
      <w:b/>
      <w:bCs/>
      <w:i/>
      <w:iCs/>
      <w:sz w:val="24"/>
    </w:rPr>
  </w:style>
  <w:style w:type="character" w:styleId="Hiperesteka">
    <w:name w:val="Hyperlink"/>
    <w:basedOn w:val="Paragrafoarenletra-tipolehenetsia"/>
    <w:uiPriority w:val="99"/>
    <w:rsid w:val="009B2A39"/>
    <w:rPr>
      <w:color w:val="0000FF"/>
      <w:u w:val="single"/>
    </w:rPr>
  </w:style>
  <w:style w:type="paragraph" w:customStyle="1" w:styleId="a">
    <w:name w:val="a"/>
    <w:basedOn w:val="Normala"/>
    <w:rsid w:val="003E4ABE"/>
    <w:pPr>
      <w:spacing w:before="100" w:beforeAutospacing="1" w:after="100" w:afterAutospacing="1"/>
    </w:pPr>
    <w:rPr>
      <w:rFonts w:ascii="Times New Roman" w:hAnsi="Times New Roman"/>
      <w:sz w:val="24"/>
    </w:rPr>
  </w:style>
  <w:style w:type="character" w:styleId="Enfasia">
    <w:name w:val="Emphasis"/>
    <w:basedOn w:val="Paragrafoarenletra-tipolehenetsia"/>
    <w:qFormat/>
    <w:rsid w:val="003E4ABE"/>
    <w:rPr>
      <w:i/>
      <w:iCs/>
    </w:rPr>
  </w:style>
  <w:style w:type="paragraph" w:styleId="NormalaWeb">
    <w:name w:val="Normal (Web)"/>
    <w:basedOn w:val="Normala"/>
    <w:uiPriority w:val="99"/>
    <w:rsid w:val="003E4ABE"/>
    <w:pPr>
      <w:spacing w:before="100" w:beforeAutospacing="1" w:after="100" w:afterAutospacing="1"/>
    </w:pPr>
    <w:rPr>
      <w:rFonts w:ascii="Times New Roman" w:hAnsi="Times New Roman"/>
      <w:sz w:val="24"/>
    </w:rPr>
  </w:style>
  <w:style w:type="character" w:styleId="BisitatutakoHiperesteka">
    <w:name w:val="FollowedHyperlink"/>
    <w:basedOn w:val="Paragrafoarenletra-tipolehenetsia"/>
    <w:rsid w:val="003E4ABE"/>
    <w:rPr>
      <w:color w:val="800080"/>
      <w:u w:val="single"/>
    </w:rPr>
  </w:style>
  <w:style w:type="table" w:styleId="Saretaduntaula">
    <w:name w:val="Table Grid"/>
    <w:basedOn w:val="Taulanormala"/>
    <w:rsid w:val="00630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apa">
    <w:name w:val="Document Map"/>
    <w:basedOn w:val="Normala"/>
    <w:semiHidden/>
    <w:rsid w:val="00265965"/>
    <w:pPr>
      <w:shd w:val="clear" w:color="auto" w:fill="000080"/>
    </w:pPr>
    <w:rPr>
      <w:rFonts w:ascii="Tahoma" w:hAnsi="Tahoma" w:cs="Tahoma"/>
      <w:sz w:val="20"/>
      <w:szCs w:val="20"/>
    </w:rPr>
  </w:style>
  <w:style w:type="character" w:styleId="Orrialde-zenbakia">
    <w:name w:val="page number"/>
    <w:basedOn w:val="Paragrafoarenletra-tipolehenetsia"/>
    <w:rsid w:val="00F546BE"/>
  </w:style>
  <w:style w:type="character" w:customStyle="1" w:styleId="desplegable">
    <w:name w:val="desplegable"/>
    <w:basedOn w:val="Paragrafoarenletra-tipolehenetsia"/>
    <w:rsid w:val="00B2735D"/>
  </w:style>
  <w:style w:type="paragraph" w:styleId="Gorputz-testua2">
    <w:name w:val="Body Text 2"/>
    <w:basedOn w:val="Normala"/>
    <w:rsid w:val="002928A0"/>
    <w:pPr>
      <w:jc w:val="both"/>
    </w:pPr>
    <w:rPr>
      <w:rFonts w:ascii="Times New Roman" w:hAnsi="Times New Roman"/>
      <w:sz w:val="24"/>
      <w:szCs w:val="20"/>
    </w:rPr>
  </w:style>
  <w:style w:type="character" w:customStyle="1" w:styleId="TestuarruntaKar">
    <w:name w:val="Testu arrunta Kar"/>
    <w:basedOn w:val="Paragrafoarenletra-tipolehenetsia"/>
    <w:link w:val="Testuarrunta"/>
    <w:semiHidden/>
    <w:locked/>
    <w:rsid w:val="00BB5750"/>
    <w:rPr>
      <w:rFonts w:ascii="Calibri" w:hAnsi="Calibri"/>
      <w:szCs w:val="21"/>
      <w:lang w:bidi="ar-SA"/>
    </w:rPr>
  </w:style>
  <w:style w:type="paragraph" w:styleId="Testuarrunta">
    <w:name w:val="Plain Text"/>
    <w:basedOn w:val="Normala"/>
    <w:link w:val="TestuarruntaKar"/>
    <w:semiHidden/>
    <w:rsid w:val="00BB5750"/>
    <w:rPr>
      <w:rFonts w:ascii="Calibri" w:hAnsi="Calibri"/>
      <w:sz w:val="20"/>
      <w:szCs w:val="21"/>
      <w:lang w:val="eu-ES" w:eastAsia="eu-ES"/>
    </w:rPr>
  </w:style>
  <w:style w:type="character" w:styleId="Lodia">
    <w:name w:val="Strong"/>
    <w:basedOn w:val="Paragrafoarenletra-tipolehenetsia"/>
    <w:uiPriority w:val="22"/>
    <w:qFormat/>
    <w:rsid w:val="009071E5"/>
    <w:rPr>
      <w:b/>
      <w:bCs/>
    </w:rPr>
  </w:style>
  <w:style w:type="paragraph" w:styleId="Zerrenda-paragrafoa">
    <w:name w:val="List Paragraph"/>
    <w:basedOn w:val="Normala"/>
    <w:link w:val="Zerrenda-paragrafoaKar"/>
    <w:uiPriority w:val="34"/>
    <w:qFormat/>
    <w:rsid w:val="006F4DC0"/>
    <w:pPr>
      <w:ind w:left="720"/>
      <w:contextualSpacing/>
    </w:pPr>
  </w:style>
  <w:style w:type="paragraph" w:customStyle="1" w:styleId="TIT2">
    <w:name w:val="TIT2"/>
    <w:basedOn w:val="Zerrenda-paragrafoa"/>
    <w:link w:val="TIT2Kar"/>
    <w:qFormat/>
    <w:rsid w:val="00A52844"/>
    <w:pPr>
      <w:numPr>
        <w:numId w:val="1"/>
      </w:numPr>
      <w:spacing w:before="240" w:after="120" w:line="276" w:lineRule="auto"/>
    </w:pPr>
    <w:rPr>
      <w:rFonts w:ascii="Verdana" w:hAnsi="Verdana"/>
      <w:sz w:val="24"/>
      <w:szCs w:val="28"/>
      <w:lang w:val="eu-ES"/>
    </w:rPr>
  </w:style>
  <w:style w:type="paragraph" w:styleId="EA2">
    <w:name w:val="toc 2"/>
    <w:basedOn w:val="Normala"/>
    <w:next w:val="Normala"/>
    <w:autoRedefine/>
    <w:uiPriority w:val="39"/>
    <w:qFormat/>
    <w:rsid w:val="0047615D"/>
    <w:pPr>
      <w:spacing w:before="120"/>
      <w:ind w:left="220"/>
    </w:pPr>
    <w:rPr>
      <w:rFonts w:asciiTheme="minorHAnsi" w:hAnsiTheme="minorHAnsi"/>
      <w:b/>
      <w:bCs/>
      <w:szCs w:val="22"/>
    </w:rPr>
  </w:style>
  <w:style w:type="character" w:customStyle="1" w:styleId="Zerrenda-paragrafoaKar">
    <w:name w:val="Zerrenda-paragrafoa Kar"/>
    <w:basedOn w:val="Paragrafoarenletra-tipolehenetsia"/>
    <w:link w:val="Zerrenda-paragrafoa"/>
    <w:uiPriority w:val="34"/>
    <w:rsid w:val="00D156B1"/>
    <w:rPr>
      <w:rFonts w:ascii="Arial" w:hAnsi="Arial"/>
      <w:sz w:val="22"/>
      <w:szCs w:val="24"/>
      <w:lang w:val="es-ES" w:eastAsia="es-ES"/>
    </w:rPr>
  </w:style>
  <w:style w:type="character" w:customStyle="1" w:styleId="TIT2Kar">
    <w:name w:val="TIT2 Kar"/>
    <w:basedOn w:val="Zerrenda-paragrafoaKar"/>
    <w:link w:val="TIT2"/>
    <w:rsid w:val="00A52844"/>
    <w:rPr>
      <w:rFonts w:ascii="Verdana" w:hAnsi="Verdana"/>
      <w:sz w:val="24"/>
      <w:szCs w:val="28"/>
      <w:lang w:val="es-ES" w:eastAsia="es-ES"/>
    </w:rPr>
  </w:style>
  <w:style w:type="paragraph" w:customStyle="1" w:styleId="TIT3">
    <w:name w:val="TIT3"/>
    <w:basedOn w:val="Normala"/>
    <w:link w:val="TIT3Car"/>
    <w:qFormat/>
    <w:rsid w:val="00D156B1"/>
    <w:pPr>
      <w:spacing w:before="240" w:after="120" w:line="276" w:lineRule="auto"/>
    </w:pPr>
    <w:rPr>
      <w:rFonts w:ascii="Verdana" w:hAnsi="Verdana"/>
      <w:b/>
      <w:bCs/>
      <w:szCs w:val="22"/>
      <w:lang w:val="eu-ES"/>
    </w:rPr>
  </w:style>
  <w:style w:type="paragraph" w:styleId="EA3">
    <w:name w:val="toc 3"/>
    <w:basedOn w:val="Normala"/>
    <w:next w:val="Normala"/>
    <w:autoRedefine/>
    <w:uiPriority w:val="39"/>
    <w:qFormat/>
    <w:rsid w:val="00DD7B45"/>
    <w:pPr>
      <w:ind w:left="440"/>
    </w:pPr>
    <w:rPr>
      <w:rFonts w:asciiTheme="minorHAnsi" w:hAnsiTheme="minorHAnsi"/>
      <w:sz w:val="20"/>
      <w:szCs w:val="20"/>
    </w:rPr>
  </w:style>
  <w:style w:type="character" w:customStyle="1" w:styleId="TIT3Car">
    <w:name w:val="TIT3 Car"/>
    <w:basedOn w:val="Paragrafoarenletra-tipolehenetsia"/>
    <w:link w:val="TIT3"/>
    <w:rsid w:val="00D156B1"/>
    <w:rPr>
      <w:rFonts w:ascii="Verdana" w:hAnsi="Verdana"/>
      <w:b/>
      <w:bCs/>
      <w:sz w:val="22"/>
      <w:szCs w:val="22"/>
      <w:lang w:eastAsia="es-ES"/>
    </w:rPr>
  </w:style>
  <w:style w:type="paragraph" w:customStyle="1" w:styleId="BuletakPara1">
    <w:name w:val="Buletak Para 1"/>
    <w:basedOn w:val="Normala"/>
    <w:link w:val="BuletakPara1Kar"/>
    <w:rsid w:val="00331D46"/>
    <w:pPr>
      <w:numPr>
        <w:numId w:val="2"/>
      </w:numPr>
      <w:ind w:right="140"/>
      <w:jc w:val="both"/>
    </w:pPr>
    <w:rPr>
      <w:rFonts w:ascii="Calibri" w:hAnsi="Calibri" w:cs="Arial"/>
      <w:color w:val="000000"/>
      <w:szCs w:val="22"/>
      <w:lang w:val="eu-ES" w:eastAsia="eu-ES"/>
    </w:rPr>
  </w:style>
  <w:style w:type="paragraph" w:customStyle="1" w:styleId="Emunbuleta">
    <w:name w:val="Emun_buleta"/>
    <w:basedOn w:val="BuletakPara1"/>
    <w:link w:val="EmunbuletaKar"/>
    <w:qFormat/>
    <w:rsid w:val="00331D46"/>
    <w:pPr>
      <w:ind w:right="142"/>
    </w:pPr>
  </w:style>
  <w:style w:type="character" w:customStyle="1" w:styleId="EmunbuletaKar">
    <w:name w:val="Emun_buleta Kar"/>
    <w:basedOn w:val="Paragrafoarenletra-tipolehenetsia"/>
    <w:link w:val="Emunbuleta"/>
    <w:rsid w:val="00331D46"/>
    <w:rPr>
      <w:rFonts w:ascii="Calibri" w:hAnsi="Calibri" w:cs="Arial"/>
      <w:color w:val="000000"/>
      <w:sz w:val="22"/>
      <w:szCs w:val="22"/>
    </w:rPr>
  </w:style>
  <w:style w:type="character" w:customStyle="1" w:styleId="BuletakPara1Kar">
    <w:name w:val="Buletak Para 1 Kar"/>
    <w:basedOn w:val="Paragrafoarenletra-tipolehenetsia"/>
    <w:link w:val="BuletakPara1"/>
    <w:rsid w:val="00331D46"/>
    <w:rPr>
      <w:rFonts w:ascii="Calibri" w:hAnsi="Calibri" w:cs="Arial"/>
      <w:color w:val="000000"/>
      <w:sz w:val="22"/>
      <w:szCs w:val="22"/>
    </w:rPr>
  </w:style>
  <w:style w:type="table" w:styleId="1itzalduraertaina-4enfasia">
    <w:name w:val="Medium Shading 1 Accent 4"/>
    <w:basedOn w:val="Taulanormala"/>
    <w:uiPriority w:val="68"/>
    <w:rsid w:val="00331D46"/>
    <w:rPr>
      <w:rFonts w:ascii="Cambria" w:eastAsia="MS Mincho" w:hAnsi="Cambria"/>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customStyle="1" w:styleId="Emun1mailakoizenburua">
    <w:name w:val="Emun_1_mailako_izenburua"/>
    <w:basedOn w:val="2izenburua"/>
    <w:next w:val="Normala"/>
    <w:link w:val="Emun1mailakoizenburuaKar"/>
    <w:qFormat/>
    <w:rsid w:val="00331D46"/>
    <w:pPr>
      <w:numPr>
        <w:numId w:val="3"/>
      </w:numPr>
      <w:tabs>
        <w:tab w:val="left" w:pos="426"/>
        <w:tab w:val="left" w:pos="993"/>
        <w:tab w:val="left" w:pos="1701"/>
        <w:tab w:val="left" w:pos="2410"/>
      </w:tabs>
      <w:spacing w:before="480" w:after="240"/>
    </w:pPr>
    <w:rPr>
      <w:rFonts w:ascii="Calibri" w:eastAsia="MS Mincho" w:hAnsi="Calibri" w:cs="Times New Roman"/>
      <w:sz w:val="36"/>
      <w:szCs w:val="36"/>
      <w:lang w:val="en-US" w:eastAsia="en-US"/>
    </w:rPr>
  </w:style>
  <w:style w:type="paragraph" w:customStyle="1" w:styleId="Emuntestunormala">
    <w:name w:val="Emun_testu normala"/>
    <w:basedOn w:val="Normala"/>
    <w:link w:val="EmuntestunormalaKar"/>
    <w:qFormat/>
    <w:rsid w:val="00331D46"/>
    <w:pPr>
      <w:tabs>
        <w:tab w:val="left" w:pos="426"/>
        <w:tab w:val="left" w:pos="993"/>
        <w:tab w:val="left" w:pos="1701"/>
        <w:tab w:val="left" w:pos="2410"/>
      </w:tabs>
      <w:jc w:val="both"/>
    </w:pPr>
    <w:rPr>
      <w:rFonts w:ascii="Calibri" w:hAnsi="Calibri" w:cs="Arial"/>
      <w:color w:val="000000"/>
      <w:szCs w:val="22"/>
      <w:lang w:val="en-US" w:eastAsia="en-US"/>
    </w:rPr>
  </w:style>
  <w:style w:type="character" w:customStyle="1" w:styleId="Emun1mailakoizenburuaKar">
    <w:name w:val="Emun_1_mailako_izenburua Kar"/>
    <w:basedOn w:val="Paragrafoarenletra-tipolehenetsia"/>
    <w:link w:val="Emun1mailakoizenburua"/>
    <w:rsid w:val="00331D46"/>
    <w:rPr>
      <w:rFonts w:ascii="Calibri" w:eastAsia="MS Mincho" w:hAnsi="Calibri"/>
      <w:bCs/>
      <w:iCs/>
      <w:color w:val="0070C0"/>
      <w:sz w:val="36"/>
      <w:szCs w:val="36"/>
      <w:lang w:val="en-US" w:eastAsia="en-US"/>
    </w:rPr>
  </w:style>
  <w:style w:type="character" w:customStyle="1" w:styleId="EmuntestunormalaKar">
    <w:name w:val="Emun_testu normala Kar"/>
    <w:basedOn w:val="Paragrafoarenletra-tipolehenetsia"/>
    <w:link w:val="Emuntestunormala"/>
    <w:rsid w:val="00331D46"/>
    <w:rPr>
      <w:rFonts w:ascii="Calibri" w:hAnsi="Calibri" w:cs="Arial"/>
      <w:color w:val="000000"/>
      <w:sz w:val="22"/>
      <w:szCs w:val="22"/>
      <w:lang w:val="en-US" w:eastAsia="en-US"/>
    </w:rPr>
  </w:style>
  <w:style w:type="paragraph" w:styleId="Titulua">
    <w:name w:val="Title"/>
    <w:basedOn w:val="Normala"/>
    <w:next w:val="Normala"/>
    <w:link w:val="TituluaKar"/>
    <w:autoRedefine/>
    <w:qFormat/>
    <w:rsid w:val="00A178B6"/>
    <w:pPr>
      <w:numPr>
        <w:numId w:val="8"/>
      </w:numPr>
      <w:pBdr>
        <w:bottom w:val="single" w:sz="8" w:space="4" w:color="4F81BD" w:themeColor="accent1"/>
      </w:pBdr>
      <w:spacing w:after="300"/>
      <w:ind w:left="142" w:firstLine="0"/>
      <w:contextualSpacing/>
    </w:pPr>
    <w:rPr>
      <w:rFonts w:ascii="Verdana" w:eastAsiaTheme="majorEastAsia" w:hAnsi="Verdana" w:cstheme="majorBidi"/>
      <w:color w:val="0070C0"/>
      <w:spacing w:val="5"/>
      <w:kern w:val="28"/>
      <w:sz w:val="28"/>
      <w:szCs w:val="52"/>
    </w:rPr>
  </w:style>
  <w:style w:type="character" w:customStyle="1" w:styleId="TituluaKar">
    <w:name w:val="Titulua Kar"/>
    <w:basedOn w:val="Paragrafoarenletra-tipolehenetsia"/>
    <w:link w:val="Titulua"/>
    <w:rsid w:val="00A178B6"/>
    <w:rPr>
      <w:rFonts w:ascii="Verdana" w:eastAsiaTheme="majorEastAsia" w:hAnsi="Verdana" w:cstheme="majorBidi"/>
      <w:color w:val="0070C0"/>
      <w:spacing w:val="5"/>
      <w:kern w:val="28"/>
      <w:sz w:val="28"/>
      <w:szCs w:val="52"/>
      <w:lang w:val="es-ES" w:eastAsia="es-ES"/>
    </w:rPr>
  </w:style>
  <w:style w:type="paragraph" w:styleId="TOCizenburua">
    <w:name w:val="TOC Heading"/>
    <w:basedOn w:val="1izenburua"/>
    <w:next w:val="Normala"/>
    <w:uiPriority w:val="39"/>
    <w:semiHidden/>
    <w:unhideWhenUsed/>
    <w:qFormat/>
    <w:rsid w:val="00C9488D"/>
    <w:pPr>
      <w:keepLines/>
      <w:spacing w:before="480" w:line="276" w:lineRule="auto"/>
      <w:outlineLvl w:val="9"/>
    </w:pPr>
    <w:rPr>
      <w:rFonts w:asciiTheme="majorHAnsi" w:eastAsiaTheme="majorEastAsia" w:hAnsiTheme="majorHAnsi" w:cstheme="majorBidi"/>
      <w:bCs/>
      <w:color w:val="365F91" w:themeColor="accent1" w:themeShade="BF"/>
      <w:szCs w:val="28"/>
      <w:lang w:eastAsia="eu-ES"/>
    </w:rPr>
  </w:style>
  <w:style w:type="character" w:customStyle="1" w:styleId="Orri-oinaKar">
    <w:name w:val="Orri-oina Kar"/>
    <w:basedOn w:val="Paragrafoarenletra-tipolehenetsia"/>
    <w:link w:val="Orri-oina"/>
    <w:uiPriority w:val="99"/>
    <w:rsid w:val="004143AF"/>
    <w:rPr>
      <w:rFonts w:ascii="Arial" w:hAnsi="Arial"/>
      <w:sz w:val="18"/>
      <w:szCs w:val="24"/>
      <w:lang w:val="es-ES" w:eastAsia="es-ES"/>
    </w:rPr>
  </w:style>
  <w:style w:type="paragraph" w:styleId="EA4">
    <w:name w:val="toc 4"/>
    <w:basedOn w:val="Normala"/>
    <w:next w:val="Normala"/>
    <w:autoRedefine/>
    <w:rsid w:val="00A178B6"/>
    <w:pPr>
      <w:ind w:left="660"/>
    </w:pPr>
    <w:rPr>
      <w:rFonts w:asciiTheme="minorHAnsi" w:hAnsiTheme="minorHAnsi"/>
      <w:sz w:val="20"/>
      <w:szCs w:val="20"/>
    </w:rPr>
  </w:style>
  <w:style w:type="paragraph" w:styleId="EA5">
    <w:name w:val="toc 5"/>
    <w:basedOn w:val="Normala"/>
    <w:next w:val="Normala"/>
    <w:autoRedefine/>
    <w:rsid w:val="00A178B6"/>
    <w:pPr>
      <w:ind w:left="880"/>
    </w:pPr>
    <w:rPr>
      <w:rFonts w:asciiTheme="minorHAnsi" w:hAnsiTheme="minorHAnsi"/>
      <w:sz w:val="20"/>
      <w:szCs w:val="20"/>
    </w:rPr>
  </w:style>
  <w:style w:type="paragraph" w:styleId="EA6">
    <w:name w:val="toc 6"/>
    <w:basedOn w:val="Normala"/>
    <w:next w:val="Normala"/>
    <w:autoRedefine/>
    <w:rsid w:val="00A178B6"/>
    <w:pPr>
      <w:ind w:left="1100"/>
    </w:pPr>
    <w:rPr>
      <w:rFonts w:asciiTheme="minorHAnsi" w:hAnsiTheme="minorHAnsi"/>
      <w:sz w:val="20"/>
      <w:szCs w:val="20"/>
    </w:rPr>
  </w:style>
  <w:style w:type="paragraph" w:styleId="EA7">
    <w:name w:val="toc 7"/>
    <w:basedOn w:val="Normala"/>
    <w:next w:val="Normala"/>
    <w:autoRedefine/>
    <w:rsid w:val="00A178B6"/>
    <w:pPr>
      <w:ind w:left="1320"/>
    </w:pPr>
    <w:rPr>
      <w:rFonts w:asciiTheme="minorHAnsi" w:hAnsiTheme="minorHAnsi"/>
      <w:sz w:val="20"/>
      <w:szCs w:val="20"/>
    </w:rPr>
  </w:style>
  <w:style w:type="paragraph" w:styleId="EA8">
    <w:name w:val="toc 8"/>
    <w:basedOn w:val="Normala"/>
    <w:next w:val="Normala"/>
    <w:autoRedefine/>
    <w:rsid w:val="00A178B6"/>
    <w:pPr>
      <w:ind w:left="1540"/>
    </w:pPr>
    <w:rPr>
      <w:rFonts w:asciiTheme="minorHAnsi" w:hAnsiTheme="minorHAnsi"/>
      <w:sz w:val="20"/>
      <w:szCs w:val="20"/>
    </w:rPr>
  </w:style>
  <w:style w:type="paragraph" w:styleId="EA9">
    <w:name w:val="toc 9"/>
    <w:basedOn w:val="Normala"/>
    <w:next w:val="Normala"/>
    <w:autoRedefine/>
    <w:rsid w:val="00A178B6"/>
    <w:pPr>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993">
      <w:bodyDiv w:val="1"/>
      <w:marLeft w:val="0"/>
      <w:marRight w:val="0"/>
      <w:marTop w:val="0"/>
      <w:marBottom w:val="0"/>
      <w:divBdr>
        <w:top w:val="none" w:sz="0" w:space="0" w:color="auto"/>
        <w:left w:val="none" w:sz="0" w:space="0" w:color="auto"/>
        <w:bottom w:val="none" w:sz="0" w:space="0" w:color="auto"/>
        <w:right w:val="none" w:sz="0" w:space="0" w:color="auto"/>
      </w:divBdr>
    </w:div>
    <w:div w:id="17128885">
      <w:bodyDiv w:val="1"/>
      <w:marLeft w:val="0"/>
      <w:marRight w:val="0"/>
      <w:marTop w:val="0"/>
      <w:marBottom w:val="0"/>
      <w:divBdr>
        <w:top w:val="none" w:sz="0" w:space="0" w:color="auto"/>
        <w:left w:val="none" w:sz="0" w:space="0" w:color="auto"/>
        <w:bottom w:val="none" w:sz="0" w:space="0" w:color="auto"/>
        <w:right w:val="none" w:sz="0" w:space="0" w:color="auto"/>
      </w:divBdr>
    </w:div>
    <w:div w:id="17506384">
      <w:bodyDiv w:val="1"/>
      <w:marLeft w:val="0"/>
      <w:marRight w:val="0"/>
      <w:marTop w:val="0"/>
      <w:marBottom w:val="0"/>
      <w:divBdr>
        <w:top w:val="none" w:sz="0" w:space="0" w:color="auto"/>
        <w:left w:val="none" w:sz="0" w:space="0" w:color="auto"/>
        <w:bottom w:val="none" w:sz="0" w:space="0" w:color="auto"/>
        <w:right w:val="none" w:sz="0" w:space="0" w:color="auto"/>
      </w:divBdr>
    </w:div>
    <w:div w:id="28648271">
      <w:bodyDiv w:val="1"/>
      <w:marLeft w:val="0"/>
      <w:marRight w:val="0"/>
      <w:marTop w:val="0"/>
      <w:marBottom w:val="0"/>
      <w:divBdr>
        <w:top w:val="none" w:sz="0" w:space="0" w:color="auto"/>
        <w:left w:val="none" w:sz="0" w:space="0" w:color="auto"/>
        <w:bottom w:val="none" w:sz="0" w:space="0" w:color="auto"/>
        <w:right w:val="none" w:sz="0" w:space="0" w:color="auto"/>
      </w:divBdr>
    </w:div>
    <w:div w:id="49815942">
      <w:bodyDiv w:val="1"/>
      <w:marLeft w:val="0"/>
      <w:marRight w:val="0"/>
      <w:marTop w:val="0"/>
      <w:marBottom w:val="0"/>
      <w:divBdr>
        <w:top w:val="none" w:sz="0" w:space="0" w:color="auto"/>
        <w:left w:val="none" w:sz="0" w:space="0" w:color="auto"/>
        <w:bottom w:val="none" w:sz="0" w:space="0" w:color="auto"/>
        <w:right w:val="none" w:sz="0" w:space="0" w:color="auto"/>
      </w:divBdr>
    </w:div>
    <w:div w:id="72510967">
      <w:bodyDiv w:val="1"/>
      <w:marLeft w:val="0"/>
      <w:marRight w:val="0"/>
      <w:marTop w:val="0"/>
      <w:marBottom w:val="0"/>
      <w:divBdr>
        <w:top w:val="none" w:sz="0" w:space="0" w:color="auto"/>
        <w:left w:val="none" w:sz="0" w:space="0" w:color="auto"/>
        <w:bottom w:val="none" w:sz="0" w:space="0" w:color="auto"/>
        <w:right w:val="none" w:sz="0" w:space="0" w:color="auto"/>
      </w:divBdr>
    </w:div>
    <w:div w:id="75522372">
      <w:bodyDiv w:val="1"/>
      <w:marLeft w:val="0"/>
      <w:marRight w:val="0"/>
      <w:marTop w:val="0"/>
      <w:marBottom w:val="0"/>
      <w:divBdr>
        <w:top w:val="none" w:sz="0" w:space="0" w:color="auto"/>
        <w:left w:val="none" w:sz="0" w:space="0" w:color="auto"/>
        <w:bottom w:val="none" w:sz="0" w:space="0" w:color="auto"/>
        <w:right w:val="none" w:sz="0" w:space="0" w:color="auto"/>
      </w:divBdr>
    </w:div>
    <w:div w:id="117575387">
      <w:bodyDiv w:val="1"/>
      <w:marLeft w:val="0"/>
      <w:marRight w:val="0"/>
      <w:marTop w:val="0"/>
      <w:marBottom w:val="0"/>
      <w:divBdr>
        <w:top w:val="none" w:sz="0" w:space="0" w:color="auto"/>
        <w:left w:val="none" w:sz="0" w:space="0" w:color="auto"/>
        <w:bottom w:val="none" w:sz="0" w:space="0" w:color="auto"/>
        <w:right w:val="none" w:sz="0" w:space="0" w:color="auto"/>
      </w:divBdr>
    </w:div>
    <w:div w:id="123013690">
      <w:bodyDiv w:val="1"/>
      <w:marLeft w:val="0"/>
      <w:marRight w:val="0"/>
      <w:marTop w:val="0"/>
      <w:marBottom w:val="0"/>
      <w:divBdr>
        <w:top w:val="none" w:sz="0" w:space="0" w:color="auto"/>
        <w:left w:val="none" w:sz="0" w:space="0" w:color="auto"/>
        <w:bottom w:val="none" w:sz="0" w:space="0" w:color="auto"/>
        <w:right w:val="none" w:sz="0" w:space="0" w:color="auto"/>
      </w:divBdr>
    </w:div>
    <w:div w:id="128019246">
      <w:bodyDiv w:val="1"/>
      <w:marLeft w:val="0"/>
      <w:marRight w:val="0"/>
      <w:marTop w:val="0"/>
      <w:marBottom w:val="0"/>
      <w:divBdr>
        <w:top w:val="none" w:sz="0" w:space="0" w:color="auto"/>
        <w:left w:val="none" w:sz="0" w:space="0" w:color="auto"/>
        <w:bottom w:val="none" w:sz="0" w:space="0" w:color="auto"/>
        <w:right w:val="none" w:sz="0" w:space="0" w:color="auto"/>
      </w:divBdr>
    </w:div>
    <w:div w:id="129829243">
      <w:bodyDiv w:val="1"/>
      <w:marLeft w:val="0"/>
      <w:marRight w:val="0"/>
      <w:marTop w:val="0"/>
      <w:marBottom w:val="0"/>
      <w:divBdr>
        <w:top w:val="none" w:sz="0" w:space="0" w:color="auto"/>
        <w:left w:val="none" w:sz="0" w:space="0" w:color="auto"/>
        <w:bottom w:val="none" w:sz="0" w:space="0" w:color="auto"/>
        <w:right w:val="none" w:sz="0" w:space="0" w:color="auto"/>
      </w:divBdr>
    </w:div>
    <w:div w:id="145971781">
      <w:bodyDiv w:val="1"/>
      <w:marLeft w:val="0"/>
      <w:marRight w:val="0"/>
      <w:marTop w:val="0"/>
      <w:marBottom w:val="0"/>
      <w:divBdr>
        <w:top w:val="none" w:sz="0" w:space="0" w:color="auto"/>
        <w:left w:val="none" w:sz="0" w:space="0" w:color="auto"/>
        <w:bottom w:val="none" w:sz="0" w:space="0" w:color="auto"/>
        <w:right w:val="none" w:sz="0" w:space="0" w:color="auto"/>
      </w:divBdr>
    </w:div>
    <w:div w:id="187452826">
      <w:bodyDiv w:val="1"/>
      <w:marLeft w:val="0"/>
      <w:marRight w:val="0"/>
      <w:marTop w:val="0"/>
      <w:marBottom w:val="0"/>
      <w:divBdr>
        <w:top w:val="none" w:sz="0" w:space="0" w:color="auto"/>
        <w:left w:val="none" w:sz="0" w:space="0" w:color="auto"/>
        <w:bottom w:val="none" w:sz="0" w:space="0" w:color="auto"/>
        <w:right w:val="none" w:sz="0" w:space="0" w:color="auto"/>
      </w:divBdr>
    </w:div>
    <w:div w:id="196623174">
      <w:bodyDiv w:val="1"/>
      <w:marLeft w:val="0"/>
      <w:marRight w:val="0"/>
      <w:marTop w:val="0"/>
      <w:marBottom w:val="0"/>
      <w:divBdr>
        <w:top w:val="none" w:sz="0" w:space="0" w:color="auto"/>
        <w:left w:val="none" w:sz="0" w:space="0" w:color="auto"/>
        <w:bottom w:val="none" w:sz="0" w:space="0" w:color="auto"/>
        <w:right w:val="none" w:sz="0" w:space="0" w:color="auto"/>
      </w:divBdr>
    </w:div>
    <w:div w:id="205260209">
      <w:bodyDiv w:val="1"/>
      <w:marLeft w:val="0"/>
      <w:marRight w:val="0"/>
      <w:marTop w:val="0"/>
      <w:marBottom w:val="0"/>
      <w:divBdr>
        <w:top w:val="none" w:sz="0" w:space="0" w:color="auto"/>
        <w:left w:val="none" w:sz="0" w:space="0" w:color="auto"/>
        <w:bottom w:val="none" w:sz="0" w:space="0" w:color="auto"/>
        <w:right w:val="none" w:sz="0" w:space="0" w:color="auto"/>
      </w:divBdr>
    </w:div>
    <w:div w:id="209609242">
      <w:bodyDiv w:val="1"/>
      <w:marLeft w:val="0"/>
      <w:marRight w:val="0"/>
      <w:marTop w:val="0"/>
      <w:marBottom w:val="0"/>
      <w:divBdr>
        <w:top w:val="none" w:sz="0" w:space="0" w:color="auto"/>
        <w:left w:val="none" w:sz="0" w:space="0" w:color="auto"/>
        <w:bottom w:val="none" w:sz="0" w:space="0" w:color="auto"/>
        <w:right w:val="none" w:sz="0" w:space="0" w:color="auto"/>
      </w:divBdr>
    </w:div>
    <w:div w:id="214237969">
      <w:bodyDiv w:val="1"/>
      <w:marLeft w:val="0"/>
      <w:marRight w:val="0"/>
      <w:marTop w:val="0"/>
      <w:marBottom w:val="0"/>
      <w:divBdr>
        <w:top w:val="none" w:sz="0" w:space="0" w:color="auto"/>
        <w:left w:val="none" w:sz="0" w:space="0" w:color="auto"/>
        <w:bottom w:val="none" w:sz="0" w:space="0" w:color="auto"/>
        <w:right w:val="none" w:sz="0" w:space="0" w:color="auto"/>
      </w:divBdr>
    </w:div>
    <w:div w:id="230510424">
      <w:bodyDiv w:val="1"/>
      <w:marLeft w:val="0"/>
      <w:marRight w:val="0"/>
      <w:marTop w:val="0"/>
      <w:marBottom w:val="0"/>
      <w:divBdr>
        <w:top w:val="none" w:sz="0" w:space="0" w:color="auto"/>
        <w:left w:val="none" w:sz="0" w:space="0" w:color="auto"/>
        <w:bottom w:val="none" w:sz="0" w:space="0" w:color="auto"/>
        <w:right w:val="none" w:sz="0" w:space="0" w:color="auto"/>
      </w:divBdr>
    </w:div>
    <w:div w:id="237135444">
      <w:bodyDiv w:val="1"/>
      <w:marLeft w:val="0"/>
      <w:marRight w:val="0"/>
      <w:marTop w:val="0"/>
      <w:marBottom w:val="0"/>
      <w:divBdr>
        <w:top w:val="none" w:sz="0" w:space="0" w:color="auto"/>
        <w:left w:val="none" w:sz="0" w:space="0" w:color="auto"/>
        <w:bottom w:val="none" w:sz="0" w:space="0" w:color="auto"/>
        <w:right w:val="none" w:sz="0" w:space="0" w:color="auto"/>
      </w:divBdr>
    </w:div>
    <w:div w:id="251819550">
      <w:bodyDiv w:val="1"/>
      <w:marLeft w:val="0"/>
      <w:marRight w:val="0"/>
      <w:marTop w:val="0"/>
      <w:marBottom w:val="0"/>
      <w:divBdr>
        <w:top w:val="none" w:sz="0" w:space="0" w:color="auto"/>
        <w:left w:val="none" w:sz="0" w:space="0" w:color="auto"/>
        <w:bottom w:val="none" w:sz="0" w:space="0" w:color="auto"/>
        <w:right w:val="none" w:sz="0" w:space="0" w:color="auto"/>
      </w:divBdr>
    </w:div>
    <w:div w:id="254482183">
      <w:bodyDiv w:val="1"/>
      <w:marLeft w:val="0"/>
      <w:marRight w:val="0"/>
      <w:marTop w:val="0"/>
      <w:marBottom w:val="0"/>
      <w:divBdr>
        <w:top w:val="none" w:sz="0" w:space="0" w:color="auto"/>
        <w:left w:val="none" w:sz="0" w:space="0" w:color="auto"/>
        <w:bottom w:val="none" w:sz="0" w:space="0" w:color="auto"/>
        <w:right w:val="none" w:sz="0" w:space="0" w:color="auto"/>
      </w:divBdr>
    </w:div>
    <w:div w:id="263732501">
      <w:bodyDiv w:val="1"/>
      <w:marLeft w:val="0"/>
      <w:marRight w:val="0"/>
      <w:marTop w:val="0"/>
      <w:marBottom w:val="0"/>
      <w:divBdr>
        <w:top w:val="none" w:sz="0" w:space="0" w:color="auto"/>
        <w:left w:val="none" w:sz="0" w:space="0" w:color="auto"/>
        <w:bottom w:val="none" w:sz="0" w:space="0" w:color="auto"/>
        <w:right w:val="none" w:sz="0" w:space="0" w:color="auto"/>
      </w:divBdr>
    </w:div>
    <w:div w:id="272708727">
      <w:bodyDiv w:val="1"/>
      <w:marLeft w:val="0"/>
      <w:marRight w:val="0"/>
      <w:marTop w:val="0"/>
      <w:marBottom w:val="0"/>
      <w:divBdr>
        <w:top w:val="none" w:sz="0" w:space="0" w:color="auto"/>
        <w:left w:val="none" w:sz="0" w:space="0" w:color="auto"/>
        <w:bottom w:val="none" w:sz="0" w:space="0" w:color="auto"/>
        <w:right w:val="none" w:sz="0" w:space="0" w:color="auto"/>
      </w:divBdr>
    </w:div>
    <w:div w:id="279184997">
      <w:bodyDiv w:val="1"/>
      <w:marLeft w:val="0"/>
      <w:marRight w:val="0"/>
      <w:marTop w:val="0"/>
      <w:marBottom w:val="0"/>
      <w:divBdr>
        <w:top w:val="none" w:sz="0" w:space="0" w:color="auto"/>
        <w:left w:val="none" w:sz="0" w:space="0" w:color="auto"/>
        <w:bottom w:val="none" w:sz="0" w:space="0" w:color="auto"/>
        <w:right w:val="none" w:sz="0" w:space="0" w:color="auto"/>
      </w:divBdr>
    </w:div>
    <w:div w:id="335958221">
      <w:bodyDiv w:val="1"/>
      <w:marLeft w:val="0"/>
      <w:marRight w:val="0"/>
      <w:marTop w:val="0"/>
      <w:marBottom w:val="0"/>
      <w:divBdr>
        <w:top w:val="none" w:sz="0" w:space="0" w:color="auto"/>
        <w:left w:val="none" w:sz="0" w:space="0" w:color="auto"/>
        <w:bottom w:val="none" w:sz="0" w:space="0" w:color="auto"/>
        <w:right w:val="none" w:sz="0" w:space="0" w:color="auto"/>
      </w:divBdr>
    </w:div>
    <w:div w:id="337928963">
      <w:bodyDiv w:val="1"/>
      <w:marLeft w:val="0"/>
      <w:marRight w:val="0"/>
      <w:marTop w:val="0"/>
      <w:marBottom w:val="0"/>
      <w:divBdr>
        <w:top w:val="none" w:sz="0" w:space="0" w:color="auto"/>
        <w:left w:val="none" w:sz="0" w:space="0" w:color="auto"/>
        <w:bottom w:val="none" w:sz="0" w:space="0" w:color="auto"/>
        <w:right w:val="none" w:sz="0" w:space="0" w:color="auto"/>
      </w:divBdr>
    </w:div>
    <w:div w:id="345326864">
      <w:bodyDiv w:val="1"/>
      <w:marLeft w:val="0"/>
      <w:marRight w:val="0"/>
      <w:marTop w:val="0"/>
      <w:marBottom w:val="0"/>
      <w:divBdr>
        <w:top w:val="none" w:sz="0" w:space="0" w:color="auto"/>
        <w:left w:val="none" w:sz="0" w:space="0" w:color="auto"/>
        <w:bottom w:val="none" w:sz="0" w:space="0" w:color="auto"/>
        <w:right w:val="none" w:sz="0" w:space="0" w:color="auto"/>
      </w:divBdr>
    </w:div>
    <w:div w:id="349457255">
      <w:bodyDiv w:val="1"/>
      <w:marLeft w:val="0"/>
      <w:marRight w:val="0"/>
      <w:marTop w:val="0"/>
      <w:marBottom w:val="0"/>
      <w:divBdr>
        <w:top w:val="none" w:sz="0" w:space="0" w:color="auto"/>
        <w:left w:val="none" w:sz="0" w:space="0" w:color="auto"/>
        <w:bottom w:val="none" w:sz="0" w:space="0" w:color="auto"/>
        <w:right w:val="none" w:sz="0" w:space="0" w:color="auto"/>
      </w:divBdr>
    </w:div>
    <w:div w:id="354962999">
      <w:bodyDiv w:val="1"/>
      <w:marLeft w:val="0"/>
      <w:marRight w:val="0"/>
      <w:marTop w:val="0"/>
      <w:marBottom w:val="0"/>
      <w:divBdr>
        <w:top w:val="none" w:sz="0" w:space="0" w:color="auto"/>
        <w:left w:val="none" w:sz="0" w:space="0" w:color="auto"/>
        <w:bottom w:val="none" w:sz="0" w:space="0" w:color="auto"/>
        <w:right w:val="none" w:sz="0" w:space="0" w:color="auto"/>
      </w:divBdr>
    </w:div>
    <w:div w:id="363948664">
      <w:bodyDiv w:val="1"/>
      <w:marLeft w:val="0"/>
      <w:marRight w:val="0"/>
      <w:marTop w:val="0"/>
      <w:marBottom w:val="0"/>
      <w:divBdr>
        <w:top w:val="none" w:sz="0" w:space="0" w:color="auto"/>
        <w:left w:val="none" w:sz="0" w:space="0" w:color="auto"/>
        <w:bottom w:val="none" w:sz="0" w:space="0" w:color="auto"/>
        <w:right w:val="none" w:sz="0" w:space="0" w:color="auto"/>
      </w:divBdr>
    </w:div>
    <w:div w:id="368536676">
      <w:bodyDiv w:val="1"/>
      <w:marLeft w:val="0"/>
      <w:marRight w:val="0"/>
      <w:marTop w:val="0"/>
      <w:marBottom w:val="0"/>
      <w:divBdr>
        <w:top w:val="none" w:sz="0" w:space="0" w:color="auto"/>
        <w:left w:val="none" w:sz="0" w:space="0" w:color="auto"/>
        <w:bottom w:val="none" w:sz="0" w:space="0" w:color="auto"/>
        <w:right w:val="none" w:sz="0" w:space="0" w:color="auto"/>
      </w:divBdr>
    </w:div>
    <w:div w:id="382217118">
      <w:bodyDiv w:val="1"/>
      <w:marLeft w:val="0"/>
      <w:marRight w:val="0"/>
      <w:marTop w:val="0"/>
      <w:marBottom w:val="0"/>
      <w:divBdr>
        <w:top w:val="none" w:sz="0" w:space="0" w:color="auto"/>
        <w:left w:val="none" w:sz="0" w:space="0" w:color="auto"/>
        <w:bottom w:val="none" w:sz="0" w:space="0" w:color="auto"/>
        <w:right w:val="none" w:sz="0" w:space="0" w:color="auto"/>
      </w:divBdr>
    </w:div>
    <w:div w:id="383915637">
      <w:bodyDiv w:val="1"/>
      <w:marLeft w:val="0"/>
      <w:marRight w:val="0"/>
      <w:marTop w:val="0"/>
      <w:marBottom w:val="0"/>
      <w:divBdr>
        <w:top w:val="none" w:sz="0" w:space="0" w:color="auto"/>
        <w:left w:val="none" w:sz="0" w:space="0" w:color="auto"/>
        <w:bottom w:val="none" w:sz="0" w:space="0" w:color="auto"/>
        <w:right w:val="none" w:sz="0" w:space="0" w:color="auto"/>
      </w:divBdr>
    </w:div>
    <w:div w:id="400178096">
      <w:bodyDiv w:val="1"/>
      <w:marLeft w:val="0"/>
      <w:marRight w:val="0"/>
      <w:marTop w:val="0"/>
      <w:marBottom w:val="0"/>
      <w:divBdr>
        <w:top w:val="none" w:sz="0" w:space="0" w:color="auto"/>
        <w:left w:val="none" w:sz="0" w:space="0" w:color="auto"/>
        <w:bottom w:val="none" w:sz="0" w:space="0" w:color="auto"/>
        <w:right w:val="none" w:sz="0" w:space="0" w:color="auto"/>
      </w:divBdr>
    </w:div>
    <w:div w:id="421100602">
      <w:bodyDiv w:val="1"/>
      <w:marLeft w:val="0"/>
      <w:marRight w:val="0"/>
      <w:marTop w:val="0"/>
      <w:marBottom w:val="0"/>
      <w:divBdr>
        <w:top w:val="none" w:sz="0" w:space="0" w:color="auto"/>
        <w:left w:val="none" w:sz="0" w:space="0" w:color="auto"/>
        <w:bottom w:val="none" w:sz="0" w:space="0" w:color="auto"/>
        <w:right w:val="none" w:sz="0" w:space="0" w:color="auto"/>
      </w:divBdr>
    </w:div>
    <w:div w:id="423965585">
      <w:bodyDiv w:val="1"/>
      <w:marLeft w:val="0"/>
      <w:marRight w:val="0"/>
      <w:marTop w:val="0"/>
      <w:marBottom w:val="0"/>
      <w:divBdr>
        <w:top w:val="none" w:sz="0" w:space="0" w:color="auto"/>
        <w:left w:val="none" w:sz="0" w:space="0" w:color="auto"/>
        <w:bottom w:val="none" w:sz="0" w:space="0" w:color="auto"/>
        <w:right w:val="none" w:sz="0" w:space="0" w:color="auto"/>
      </w:divBdr>
    </w:div>
    <w:div w:id="445082444">
      <w:bodyDiv w:val="1"/>
      <w:marLeft w:val="0"/>
      <w:marRight w:val="0"/>
      <w:marTop w:val="0"/>
      <w:marBottom w:val="0"/>
      <w:divBdr>
        <w:top w:val="none" w:sz="0" w:space="0" w:color="auto"/>
        <w:left w:val="none" w:sz="0" w:space="0" w:color="auto"/>
        <w:bottom w:val="none" w:sz="0" w:space="0" w:color="auto"/>
        <w:right w:val="none" w:sz="0" w:space="0" w:color="auto"/>
      </w:divBdr>
    </w:div>
    <w:div w:id="446237154">
      <w:bodyDiv w:val="1"/>
      <w:marLeft w:val="0"/>
      <w:marRight w:val="0"/>
      <w:marTop w:val="0"/>
      <w:marBottom w:val="0"/>
      <w:divBdr>
        <w:top w:val="none" w:sz="0" w:space="0" w:color="auto"/>
        <w:left w:val="none" w:sz="0" w:space="0" w:color="auto"/>
        <w:bottom w:val="none" w:sz="0" w:space="0" w:color="auto"/>
        <w:right w:val="none" w:sz="0" w:space="0" w:color="auto"/>
      </w:divBdr>
    </w:div>
    <w:div w:id="483274905">
      <w:bodyDiv w:val="1"/>
      <w:marLeft w:val="0"/>
      <w:marRight w:val="0"/>
      <w:marTop w:val="0"/>
      <w:marBottom w:val="0"/>
      <w:divBdr>
        <w:top w:val="none" w:sz="0" w:space="0" w:color="auto"/>
        <w:left w:val="none" w:sz="0" w:space="0" w:color="auto"/>
        <w:bottom w:val="none" w:sz="0" w:space="0" w:color="auto"/>
        <w:right w:val="none" w:sz="0" w:space="0" w:color="auto"/>
      </w:divBdr>
    </w:div>
    <w:div w:id="486366677">
      <w:bodyDiv w:val="1"/>
      <w:marLeft w:val="0"/>
      <w:marRight w:val="0"/>
      <w:marTop w:val="0"/>
      <w:marBottom w:val="0"/>
      <w:divBdr>
        <w:top w:val="none" w:sz="0" w:space="0" w:color="auto"/>
        <w:left w:val="none" w:sz="0" w:space="0" w:color="auto"/>
        <w:bottom w:val="none" w:sz="0" w:space="0" w:color="auto"/>
        <w:right w:val="none" w:sz="0" w:space="0" w:color="auto"/>
      </w:divBdr>
    </w:div>
    <w:div w:id="493375988">
      <w:bodyDiv w:val="1"/>
      <w:marLeft w:val="0"/>
      <w:marRight w:val="0"/>
      <w:marTop w:val="0"/>
      <w:marBottom w:val="0"/>
      <w:divBdr>
        <w:top w:val="none" w:sz="0" w:space="0" w:color="auto"/>
        <w:left w:val="none" w:sz="0" w:space="0" w:color="auto"/>
        <w:bottom w:val="none" w:sz="0" w:space="0" w:color="auto"/>
        <w:right w:val="none" w:sz="0" w:space="0" w:color="auto"/>
      </w:divBdr>
    </w:div>
    <w:div w:id="498928753">
      <w:bodyDiv w:val="1"/>
      <w:marLeft w:val="0"/>
      <w:marRight w:val="0"/>
      <w:marTop w:val="0"/>
      <w:marBottom w:val="0"/>
      <w:divBdr>
        <w:top w:val="none" w:sz="0" w:space="0" w:color="auto"/>
        <w:left w:val="none" w:sz="0" w:space="0" w:color="auto"/>
        <w:bottom w:val="none" w:sz="0" w:space="0" w:color="auto"/>
        <w:right w:val="none" w:sz="0" w:space="0" w:color="auto"/>
      </w:divBdr>
    </w:div>
    <w:div w:id="499271867">
      <w:bodyDiv w:val="1"/>
      <w:marLeft w:val="0"/>
      <w:marRight w:val="0"/>
      <w:marTop w:val="0"/>
      <w:marBottom w:val="0"/>
      <w:divBdr>
        <w:top w:val="none" w:sz="0" w:space="0" w:color="auto"/>
        <w:left w:val="none" w:sz="0" w:space="0" w:color="auto"/>
        <w:bottom w:val="none" w:sz="0" w:space="0" w:color="auto"/>
        <w:right w:val="none" w:sz="0" w:space="0" w:color="auto"/>
      </w:divBdr>
    </w:div>
    <w:div w:id="514079855">
      <w:bodyDiv w:val="1"/>
      <w:marLeft w:val="0"/>
      <w:marRight w:val="0"/>
      <w:marTop w:val="0"/>
      <w:marBottom w:val="0"/>
      <w:divBdr>
        <w:top w:val="none" w:sz="0" w:space="0" w:color="auto"/>
        <w:left w:val="none" w:sz="0" w:space="0" w:color="auto"/>
        <w:bottom w:val="none" w:sz="0" w:space="0" w:color="auto"/>
        <w:right w:val="none" w:sz="0" w:space="0" w:color="auto"/>
      </w:divBdr>
    </w:div>
    <w:div w:id="516888524">
      <w:bodyDiv w:val="1"/>
      <w:marLeft w:val="0"/>
      <w:marRight w:val="0"/>
      <w:marTop w:val="0"/>
      <w:marBottom w:val="0"/>
      <w:divBdr>
        <w:top w:val="none" w:sz="0" w:space="0" w:color="auto"/>
        <w:left w:val="none" w:sz="0" w:space="0" w:color="auto"/>
        <w:bottom w:val="none" w:sz="0" w:space="0" w:color="auto"/>
        <w:right w:val="none" w:sz="0" w:space="0" w:color="auto"/>
      </w:divBdr>
    </w:div>
    <w:div w:id="535582931">
      <w:bodyDiv w:val="1"/>
      <w:marLeft w:val="0"/>
      <w:marRight w:val="0"/>
      <w:marTop w:val="0"/>
      <w:marBottom w:val="0"/>
      <w:divBdr>
        <w:top w:val="none" w:sz="0" w:space="0" w:color="auto"/>
        <w:left w:val="none" w:sz="0" w:space="0" w:color="auto"/>
        <w:bottom w:val="none" w:sz="0" w:space="0" w:color="auto"/>
        <w:right w:val="none" w:sz="0" w:space="0" w:color="auto"/>
      </w:divBdr>
    </w:div>
    <w:div w:id="537477987">
      <w:bodyDiv w:val="1"/>
      <w:marLeft w:val="0"/>
      <w:marRight w:val="0"/>
      <w:marTop w:val="0"/>
      <w:marBottom w:val="0"/>
      <w:divBdr>
        <w:top w:val="none" w:sz="0" w:space="0" w:color="auto"/>
        <w:left w:val="none" w:sz="0" w:space="0" w:color="auto"/>
        <w:bottom w:val="none" w:sz="0" w:space="0" w:color="auto"/>
        <w:right w:val="none" w:sz="0" w:space="0" w:color="auto"/>
      </w:divBdr>
    </w:div>
    <w:div w:id="561791015">
      <w:bodyDiv w:val="1"/>
      <w:marLeft w:val="0"/>
      <w:marRight w:val="0"/>
      <w:marTop w:val="0"/>
      <w:marBottom w:val="0"/>
      <w:divBdr>
        <w:top w:val="none" w:sz="0" w:space="0" w:color="auto"/>
        <w:left w:val="none" w:sz="0" w:space="0" w:color="auto"/>
        <w:bottom w:val="none" w:sz="0" w:space="0" w:color="auto"/>
        <w:right w:val="none" w:sz="0" w:space="0" w:color="auto"/>
      </w:divBdr>
    </w:div>
    <w:div w:id="572012277">
      <w:bodyDiv w:val="1"/>
      <w:marLeft w:val="0"/>
      <w:marRight w:val="0"/>
      <w:marTop w:val="0"/>
      <w:marBottom w:val="0"/>
      <w:divBdr>
        <w:top w:val="none" w:sz="0" w:space="0" w:color="auto"/>
        <w:left w:val="none" w:sz="0" w:space="0" w:color="auto"/>
        <w:bottom w:val="none" w:sz="0" w:space="0" w:color="auto"/>
        <w:right w:val="none" w:sz="0" w:space="0" w:color="auto"/>
      </w:divBdr>
    </w:div>
    <w:div w:id="593634759">
      <w:bodyDiv w:val="1"/>
      <w:marLeft w:val="0"/>
      <w:marRight w:val="0"/>
      <w:marTop w:val="0"/>
      <w:marBottom w:val="0"/>
      <w:divBdr>
        <w:top w:val="none" w:sz="0" w:space="0" w:color="auto"/>
        <w:left w:val="none" w:sz="0" w:space="0" w:color="auto"/>
        <w:bottom w:val="none" w:sz="0" w:space="0" w:color="auto"/>
        <w:right w:val="none" w:sz="0" w:space="0" w:color="auto"/>
      </w:divBdr>
    </w:div>
    <w:div w:id="614681856">
      <w:bodyDiv w:val="1"/>
      <w:marLeft w:val="0"/>
      <w:marRight w:val="0"/>
      <w:marTop w:val="0"/>
      <w:marBottom w:val="0"/>
      <w:divBdr>
        <w:top w:val="none" w:sz="0" w:space="0" w:color="auto"/>
        <w:left w:val="none" w:sz="0" w:space="0" w:color="auto"/>
        <w:bottom w:val="none" w:sz="0" w:space="0" w:color="auto"/>
        <w:right w:val="none" w:sz="0" w:space="0" w:color="auto"/>
      </w:divBdr>
    </w:div>
    <w:div w:id="616251790">
      <w:bodyDiv w:val="1"/>
      <w:marLeft w:val="0"/>
      <w:marRight w:val="0"/>
      <w:marTop w:val="0"/>
      <w:marBottom w:val="0"/>
      <w:divBdr>
        <w:top w:val="none" w:sz="0" w:space="0" w:color="auto"/>
        <w:left w:val="none" w:sz="0" w:space="0" w:color="auto"/>
        <w:bottom w:val="none" w:sz="0" w:space="0" w:color="auto"/>
        <w:right w:val="none" w:sz="0" w:space="0" w:color="auto"/>
      </w:divBdr>
    </w:div>
    <w:div w:id="617177819">
      <w:bodyDiv w:val="1"/>
      <w:marLeft w:val="0"/>
      <w:marRight w:val="0"/>
      <w:marTop w:val="0"/>
      <w:marBottom w:val="0"/>
      <w:divBdr>
        <w:top w:val="none" w:sz="0" w:space="0" w:color="auto"/>
        <w:left w:val="none" w:sz="0" w:space="0" w:color="auto"/>
        <w:bottom w:val="none" w:sz="0" w:space="0" w:color="auto"/>
        <w:right w:val="none" w:sz="0" w:space="0" w:color="auto"/>
      </w:divBdr>
    </w:div>
    <w:div w:id="620456597">
      <w:bodyDiv w:val="1"/>
      <w:marLeft w:val="0"/>
      <w:marRight w:val="0"/>
      <w:marTop w:val="0"/>
      <w:marBottom w:val="0"/>
      <w:divBdr>
        <w:top w:val="none" w:sz="0" w:space="0" w:color="auto"/>
        <w:left w:val="none" w:sz="0" w:space="0" w:color="auto"/>
        <w:bottom w:val="none" w:sz="0" w:space="0" w:color="auto"/>
        <w:right w:val="none" w:sz="0" w:space="0" w:color="auto"/>
      </w:divBdr>
    </w:div>
    <w:div w:id="622733915">
      <w:bodyDiv w:val="1"/>
      <w:marLeft w:val="0"/>
      <w:marRight w:val="0"/>
      <w:marTop w:val="0"/>
      <w:marBottom w:val="0"/>
      <w:divBdr>
        <w:top w:val="none" w:sz="0" w:space="0" w:color="auto"/>
        <w:left w:val="none" w:sz="0" w:space="0" w:color="auto"/>
        <w:bottom w:val="none" w:sz="0" w:space="0" w:color="auto"/>
        <w:right w:val="none" w:sz="0" w:space="0" w:color="auto"/>
      </w:divBdr>
    </w:div>
    <w:div w:id="631255471">
      <w:bodyDiv w:val="1"/>
      <w:marLeft w:val="0"/>
      <w:marRight w:val="0"/>
      <w:marTop w:val="0"/>
      <w:marBottom w:val="0"/>
      <w:divBdr>
        <w:top w:val="none" w:sz="0" w:space="0" w:color="auto"/>
        <w:left w:val="none" w:sz="0" w:space="0" w:color="auto"/>
        <w:bottom w:val="none" w:sz="0" w:space="0" w:color="auto"/>
        <w:right w:val="none" w:sz="0" w:space="0" w:color="auto"/>
      </w:divBdr>
    </w:div>
    <w:div w:id="651564140">
      <w:bodyDiv w:val="1"/>
      <w:marLeft w:val="0"/>
      <w:marRight w:val="0"/>
      <w:marTop w:val="0"/>
      <w:marBottom w:val="0"/>
      <w:divBdr>
        <w:top w:val="none" w:sz="0" w:space="0" w:color="auto"/>
        <w:left w:val="none" w:sz="0" w:space="0" w:color="auto"/>
        <w:bottom w:val="none" w:sz="0" w:space="0" w:color="auto"/>
        <w:right w:val="none" w:sz="0" w:space="0" w:color="auto"/>
      </w:divBdr>
    </w:div>
    <w:div w:id="655229051">
      <w:bodyDiv w:val="1"/>
      <w:marLeft w:val="0"/>
      <w:marRight w:val="0"/>
      <w:marTop w:val="0"/>
      <w:marBottom w:val="0"/>
      <w:divBdr>
        <w:top w:val="none" w:sz="0" w:space="0" w:color="auto"/>
        <w:left w:val="none" w:sz="0" w:space="0" w:color="auto"/>
        <w:bottom w:val="none" w:sz="0" w:space="0" w:color="auto"/>
        <w:right w:val="none" w:sz="0" w:space="0" w:color="auto"/>
      </w:divBdr>
    </w:div>
    <w:div w:id="658117374">
      <w:bodyDiv w:val="1"/>
      <w:marLeft w:val="0"/>
      <w:marRight w:val="0"/>
      <w:marTop w:val="0"/>
      <w:marBottom w:val="0"/>
      <w:divBdr>
        <w:top w:val="none" w:sz="0" w:space="0" w:color="auto"/>
        <w:left w:val="none" w:sz="0" w:space="0" w:color="auto"/>
        <w:bottom w:val="none" w:sz="0" w:space="0" w:color="auto"/>
        <w:right w:val="none" w:sz="0" w:space="0" w:color="auto"/>
      </w:divBdr>
    </w:div>
    <w:div w:id="661395375">
      <w:bodyDiv w:val="1"/>
      <w:marLeft w:val="0"/>
      <w:marRight w:val="0"/>
      <w:marTop w:val="0"/>
      <w:marBottom w:val="0"/>
      <w:divBdr>
        <w:top w:val="none" w:sz="0" w:space="0" w:color="auto"/>
        <w:left w:val="none" w:sz="0" w:space="0" w:color="auto"/>
        <w:bottom w:val="none" w:sz="0" w:space="0" w:color="auto"/>
        <w:right w:val="none" w:sz="0" w:space="0" w:color="auto"/>
      </w:divBdr>
    </w:div>
    <w:div w:id="669142121">
      <w:bodyDiv w:val="1"/>
      <w:marLeft w:val="0"/>
      <w:marRight w:val="0"/>
      <w:marTop w:val="0"/>
      <w:marBottom w:val="0"/>
      <w:divBdr>
        <w:top w:val="none" w:sz="0" w:space="0" w:color="auto"/>
        <w:left w:val="none" w:sz="0" w:space="0" w:color="auto"/>
        <w:bottom w:val="none" w:sz="0" w:space="0" w:color="auto"/>
        <w:right w:val="none" w:sz="0" w:space="0" w:color="auto"/>
      </w:divBdr>
    </w:div>
    <w:div w:id="685711294">
      <w:bodyDiv w:val="1"/>
      <w:marLeft w:val="0"/>
      <w:marRight w:val="0"/>
      <w:marTop w:val="0"/>
      <w:marBottom w:val="0"/>
      <w:divBdr>
        <w:top w:val="none" w:sz="0" w:space="0" w:color="auto"/>
        <w:left w:val="none" w:sz="0" w:space="0" w:color="auto"/>
        <w:bottom w:val="none" w:sz="0" w:space="0" w:color="auto"/>
        <w:right w:val="none" w:sz="0" w:space="0" w:color="auto"/>
      </w:divBdr>
    </w:div>
    <w:div w:id="706443642">
      <w:bodyDiv w:val="1"/>
      <w:marLeft w:val="0"/>
      <w:marRight w:val="0"/>
      <w:marTop w:val="0"/>
      <w:marBottom w:val="0"/>
      <w:divBdr>
        <w:top w:val="none" w:sz="0" w:space="0" w:color="auto"/>
        <w:left w:val="none" w:sz="0" w:space="0" w:color="auto"/>
        <w:bottom w:val="none" w:sz="0" w:space="0" w:color="auto"/>
        <w:right w:val="none" w:sz="0" w:space="0" w:color="auto"/>
      </w:divBdr>
    </w:div>
    <w:div w:id="710567976">
      <w:bodyDiv w:val="1"/>
      <w:marLeft w:val="0"/>
      <w:marRight w:val="0"/>
      <w:marTop w:val="0"/>
      <w:marBottom w:val="0"/>
      <w:divBdr>
        <w:top w:val="none" w:sz="0" w:space="0" w:color="auto"/>
        <w:left w:val="none" w:sz="0" w:space="0" w:color="auto"/>
        <w:bottom w:val="none" w:sz="0" w:space="0" w:color="auto"/>
        <w:right w:val="none" w:sz="0" w:space="0" w:color="auto"/>
      </w:divBdr>
      <w:divsChild>
        <w:div w:id="351685325">
          <w:marLeft w:val="0"/>
          <w:marRight w:val="0"/>
          <w:marTop w:val="0"/>
          <w:marBottom w:val="0"/>
          <w:divBdr>
            <w:top w:val="none" w:sz="0" w:space="0" w:color="auto"/>
            <w:left w:val="none" w:sz="0" w:space="0" w:color="auto"/>
            <w:bottom w:val="none" w:sz="0" w:space="0" w:color="auto"/>
            <w:right w:val="none" w:sz="0" w:space="0" w:color="auto"/>
          </w:divBdr>
        </w:div>
      </w:divsChild>
    </w:div>
    <w:div w:id="729499674">
      <w:bodyDiv w:val="1"/>
      <w:marLeft w:val="0"/>
      <w:marRight w:val="0"/>
      <w:marTop w:val="0"/>
      <w:marBottom w:val="0"/>
      <w:divBdr>
        <w:top w:val="none" w:sz="0" w:space="0" w:color="auto"/>
        <w:left w:val="none" w:sz="0" w:space="0" w:color="auto"/>
        <w:bottom w:val="none" w:sz="0" w:space="0" w:color="auto"/>
        <w:right w:val="none" w:sz="0" w:space="0" w:color="auto"/>
      </w:divBdr>
    </w:div>
    <w:div w:id="732511996">
      <w:bodyDiv w:val="1"/>
      <w:marLeft w:val="0"/>
      <w:marRight w:val="0"/>
      <w:marTop w:val="0"/>
      <w:marBottom w:val="0"/>
      <w:divBdr>
        <w:top w:val="none" w:sz="0" w:space="0" w:color="auto"/>
        <w:left w:val="none" w:sz="0" w:space="0" w:color="auto"/>
        <w:bottom w:val="none" w:sz="0" w:space="0" w:color="auto"/>
        <w:right w:val="none" w:sz="0" w:space="0" w:color="auto"/>
      </w:divBdr>
    </w:div>
    <w:div w:id="738749836">
      <w:bodyDiv w:val="1"/>
      <w:marLeft w:val="0"/>
      <w:marRight w:val="0"/>
      <w:marTop w:val="0"/>
      <w:marBottom w:val="0"/>
      <w:divBdr>
        <w:top w:val="none" w:sz="0" w:space="0" w:color="auto"/>
        <w:left w:val="none" w:sz="0" w:space="0" w:color="auto"/>
        <w:bottom w:val="none" w:sz="0" w:space="0" w:color="auto"/>
        <w:right w:val="none" w:sz="0" w:space="0" w:color="auto"/>
      </w:divBdr>
    </w:div>
    <w:div w:id="750809928">
      <w:bodyDiv w:val="1"/>
      <w:marLeft w:val="0"/>
      <w:marRight w:val="0"/>
      <w:marTop w:val="0"/>
      <w:marBottom w:val="0"/>
      <w:divBdr>
        <w:top w:val="none" w:sz="0" w:space="0" w:color="auto"/>
        <w:left w:val="none" w:sz="0" w:space="0" w:color="auto"/>
        <w:bottom w:val="none" w:sz="0" w:space="0" w:color="auto"/>
        <w:right w:val="none" w:sz="0" w:space="0" w:color="auto"/>
      </w:divBdr>
    </w:div>
    <w:div w:id="790634689">
      <w:bodyDiv w:val="1"/>
      <w:marLeft w:val="0"/>
      <w:marRight w:val="0"/>
      <w:marTop w:val="0"/>
      <w:marBottom w:val="0"/>
      <w:divBdr>
        <w:top w:val="none" w:sz="0" w:space="0" w:color="auto"/>
        <w:left w:val="none" w:sz="0" w:space="0" w:color="auto"/>
        <w:bottom w:val="none" w:sz="0" w:space="0" w:color="auto"/>
        <w:right w:val="none" w:sz="0" w:space="0" w:color="auto"/>
      </w:divBdr>
    </w:div>
    <w:div w:id="804586069">
      <w:bodyDiv w:val="1"/>
      <w:marLeft w:val="0"/>
      <w:marRight w:val="0"/>
      <w:marTop w:val="0"/>
      <w:marBottom w:val="0"/>
      <w:divBdr>
        <w:top w:val="none" w:sz="0" w:space="0" w:color="auto"/>
        <w:left w:val="none" w:sz="0" w:space="0" w:color="auto"/>
        <w:bottom w:val="none" w:sz="0" w:space="0" w:color="auto"/>
        <w:right w:val="none" w:sz="0" w:space="0" w:color="auto"/>
      </w:divBdr>
      <w:divsChild>
        <w:div w:id="1667052042">
          <w:marLeft w:val="0"/>
          <w:marRight w:val="0"/>
          <w:marTop w:val="0"/>
          <w:marBottom w:val="0"/>
          <w:divBdr>
            <w:top w:val="none" w:sz="0" w:space="0" w:color="auto"/>
            <w:left w:val="none" w:sz="0" w:space="0" w:color="auto"/>
            <w:bottom w:val="none" w:sz="0" w:space="0" w:color="auto"/>
            <w:right w:val="none" w:sz="0" w:space="0" w:color="auto"/>
          </w:divBdr>
        </w:div>
      </w:divsChild>
    </w:div>
    <w:div w:id="810252768">
      <w:bodyDiv w:val="1"/>
      <w:marLeft w:val="0"/>
      <w:marRight w:val="0"/>
      <w:marTop w:val="0"/>
      <w:marBottom w:val="0"/>
      <w:divBdr>
        <w:top w:val="none" w:sz="0" w:space="0" w:color="auto"/>
        <w:left w:val="none" w:sz="0" w:space="0" w:color="auto"/>
        <w:bottom w:val="none" w:sz="0" w:space="0" w:color="auto"/>
        <w:right w:val="none" w:sz="0" w:space="0" w:color="auto"/>
      </w:divBdr>
      <w:divsChild>
        <w:div w:id="1086609751">
          <w:marLeft w:val="0"/>
          <w:marRight w:val="0"/>
          <w:marTop w:val="0"/>
          <w:marBottom w:val="0"/>
          <w:divBdr>
            <w:top w:val="none" w:sz="0" w:space="0" w:color="auto"/>
            <w:left w:val="none" w:sz="0" w:space="0" w:color="auto"/>
            <w:bottom w:val="none" w:sz="0" w:space="0" w:color="auto"/>
            <w:right w:val="none" w:sz="0" w:space="0" w:color="auto"/>
          </w:divBdr>
          <w:divsChild>
            <w:div w:id="209195234">
              <w:marLeft w:val="0"/>
              <w:marRight w:val="0"/>
              <w:marTop w:val="0"/>
              <w:marBottom w:val="0"/>
              <w:divBdr>
                <w:top w:val="none" w:sz="0" w:space="0" w:color="auto"/>
                <w:left w:val="none" w:sz="0" w:space="0" w:color="auto"/>
                <w:bottom w:val="none" w:sz="0" w:space="0" w:color="auto"/>
                <w:right w:val="none" w:sz="0" w:space="0" w:color="auto"/>
              </w:divBdr>
              <w:divsChild>
                <w:div w:id="173646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656097">
          <w:marLeft w:val="0"/>
          <w:marRight w:val="0"/>
          <w:marTop w:val="0"/>
          <w:marBottom w:val="0"/>
          <w:divBdr>
            <w:top w:val="none" w:sz="0" w:space="0" w:color="auto"/>
            <w:left w:val="none" w:sz="0" w:space="0" w:color="auto"/>
            <w:bottom w:val="none" w:sz="0" w:space="0" w:color="auto"/>
            <w:right w:val="none" w:sz="0" w:space="0" w:color="auto"/>
          </w:divBdr>
          <w:divsChild>
            <w:div w:id="788469510">
              <w:marLeft w:val="0"/>
              <w:marRight w:val="0"/>
              <w:marTop w:val="0"/>
              <w:marBottom w:val="0"/>
              <w:divBdr>
                <w:top w:val="none" w:sz="0" w:space="0" w:color="auto"/>
                <w:left w:val="none" w:sz="0" w:space="0" w:color="auto"/>
                <w:bottom w:val="none" w:sz="0" w:space="0" w:color="auto"/>
                <w:right w:val="none" w:sz="0" w:space="0" w:color="auto"/>
              </w:divBdr>
              <w:divsChild>
                <w:div w:id="202161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4966">
          <w:marLeft w:val="0"/>
          <w:marRight w:val="0"/>
          <w:marTop w:val="0"/>
          <w:marBottom w:val="0"/>
          <w:divBdr>
            <w:top w:val="none" w:sz="0" w:space="0" w:color="auto"/>
            <w:left w:val="none" w:sz="0" w:space="0" w:color="auto"/>
            <w:bottom w:val="none" w:sz="0" w:space="0" w:color="auto"/>
            <w:right w:val="none" w:sz="0" w:space="0" w:color="auto"/>
          </w:divBdr>
          <w:divsChild>
            <w:div w:id="928275552">
              <w:marLeft w:val="0"/>
              <w:marRight w:val="0"/>
              <w:marTop w:val="0"/>
              <w:marBottom w:val="0"/>
              <w:divBdr>
                <w:top w:val="none" w:sz="0" w:space="0" w:color="auto"/>
                <w:left w:val="none" w:sz="0" w:space="0" w:color="auto"/>
                <w:bottom w:val="none" w:sz="0" w:space="0" w:color="auto"/>
                <w:right w:val="none" w:sz="0" w:space="0" w:color="auto"/>
              </w:divBdr>
              <w:divsChild>
                <w:div w:id="19324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766445">
      <w:bodyDiv w:val="1"/>
      <w:marLeft w:val="0"/>
      <w:marRight w:val="0"/>
      <w:marTop w:val="0"/>
      <w:marBottom w:val="0"/>
      <w:divBdr>
        <w:top w:val="none" w:sz="0" w:space="0" w:color="auto"/>
        <w:left w:val="none" w:sz="0" w:space="0" w:color="auto"/>
        <w:bottom w:val="none" w:sz="0" w:space="0" w:color="auto"/>
        <w:right w:val="none" w:sz="0" w:space="0" w:color="auto"/>
      </w:divBdr>
    </w:div>
    <w:div w:id="821428984">
      <w:bodyDiv w:val="1"/>
      <w:marLeft w:val="0"/>
      <w:marRight w:val="0"/>
      <w:marTop w:val="0"/>
      <w:marBottom w:val="0"/>
      <w:divBdr>
        <w:top w:val="none" w:sz="0" w:space="0" w:color="auto"/>
        <w:left w:val="none" w:sz="0" w:space="0" w:color="auto"/>
        <w:bottom w:val="none" w:sz="0" w:space="0" w:color="auto"/>
        <w:right w:val="none" w:sz="0" w:space="0" w:color="auto"/>
      </w:divBdr>
    </w:div>
    <w:div w:id="876353907">
      <w:bodyDiv w:val="1"/>
      <w:marLeft w:val="0"/>
      <w:marRight w:val="0"/>
      <w:marTop w:val="0"/>
      <w:marBottom w:val="0"/>
      <w:divBdr>
        <w:top w:val="none" w:sz="0" w:space="0" w:color="auto"/>
        <w:left w:val="none" w:sz="0" w:space="0" w:color="auto"/>
        <w:bottom w:val="none" w:sz="0" w:space="0" w:color="auto"/>
        <w:right w:val="none" w:sz="0" w:space="0" w:color="auto"/>
      </w:divBdr>
    </w:div>
    <w:div w:id="880634304">
      <w:bodyDiv w:val="1"/>
      <w:marLeft w:val="0"/>
      <w:marRight w:val="0"/>
      <w:marTop w:val="0"/>
      <w:marBottom w:val="0"/>
      <w:divBdr>
        <w:top w:val="none" w:sz="0" w:space="0" w:color="auto"/>
        <w:left w:val="none" w:sz="0" w:space="0" w:color="auto"/>
        <w:bottom w:val="none" w:sz="0" w:space="0" w:color="auto"/>
        <w:right w:val="none" w:sz="0" w:space="0" w:color="auto"/>
      </w:divBdr>
    </w:div>
    <w:div w:id="883059554">
      <w:bodyDiv w:val="1"/>
      <w:marLeft w:val="0"/>
      <w:marRight w:val="0"/>
      <w:marTop w:val="0"/>
      <w:marBottom w:val="0"/>
      <w:divBdr>
        <w:top w:val="none" w:sz="0" w:space="0" w:color="auto"/>
        <w:left w:val="none" w:sz="0" w:space="0" w:color="auto"/>
        <w:bottom w:val="none" w:sz="0" w:space="0" w:color="auto"/>
        <w:right w:val="none" w:sz="0" w:space="0" w:color="auto"/>
      </w:divBdr>
    </w:div>
    <w:div w:id="907227248">
      <w:bodyDiv w:val="1"/>
      <w:marLeft w:val="0"/>
      <w:marRight w:val="0"/>
      <w:marTop w:val="0"/>
      <w:marBottom w:val="0"/>
      <w:divBdr>
        <w:top w:val="none" w:sz="0" w:space="0" w:color="auto"/>
        <w:left w:val="none" w:sz="0" w:space="0" w:color="auto"/>
        <w:bottom w:val="none" w:sz="0" w:space="0" w:color="auto"/>
        <w:right w:val="none" w:sz="0" w:space="0" w:color="auto"/>
      </w:divBdr>
    </w:div>
    <w:div w:id="936451332">
      <w:bodyDiv w:val="1"/>
      <w:marLeft w:val="0"/>
      <w:marRight w:val="0"/>
      <w:marTop w:val="0"/>
      <w:marBottom w:val="0"/>
      <w:divBdr>
        <w:top w:val="none" w:sz="0" w:space="0" w:color="auto"/>
        <w:left w:val="none" w:sz="0" w:space="0" w:color="auto"/>
        <w:bottom w:val="none" w:sz="0" w:space="0" w:color="auto"/>
        <w:right w:val="none" w:sz="0" w:space="0" w:color="auto"/>
      </w:divBdr>
      <w:divsChild>
        <w:div w:id="1759401378">
          <w:marLeft w:val="0"/>
          <w:marRight w:val="0"/>
          <w:marTop w:val="0"/>
          <w:marBottom w:val="0"/>
          <w:divBdr>
            <w:top w:val="none" w:sz="0" w:space="0" w:color="auto"/>
            <w:left w:val="none" w:sz="0" w:space="0" w:color="auto"/>
            <w:bottom w:val="none" w:sz="0" w:space="0" w:color="auto"/>
            <w:right w:val="none" w:sz="0" w:space="0" w:color="auto"/>
          </w:divBdr>
        </w:div>
      </w:divsChild>
    </w:div>
    <w:div w:id="961692216">
      <w:bodyDiv w:val="1"/>
      <w:marLeft w:val="0"/>
      <w:marRight w:val="0"/>
      <w:marTop w:val="0"/>
      <w:marBottom w:val="0"/>
      <w:divBdr>
        <w:top w:val="none" w:sz="0" w:space="0" w:color="auto"/>
        <w:left w:val="none" w:sz="0" w:space="0" w:color="auto"/>
        <w:bottom w:val="none" w:sz="0" w:space="0" w:color="auto"/>
        <w:right w:val="none" w:sz="0" w:space="0" w:color="auto"/>
      </w:divBdr>
    </w:div>
    <w:div w:id="970672967">
      <w:bodyDiv w:val="1"/>
      <w:marLeft w:val="0"/>
      <w:marRight w:val="0"/>
      <w:marTop w:val="0"/>
      <w:marBottom w:val="0"/>
      <w:divBdr>
        <w:top w:val="none" w:sz="0" w:space="0" w:color="auto"/>
        <w:left w:val="none" w:sz="0" w:space="0" w:color="auto"/>
        <w:bottom w:val="none" w:sz="0" w:space="0" w:color="auto"/>
        <w:right w:val="none" w:sz="0" w:space="0" w:color="auto"/>
      </w:divBdr>
    </w:div>
    <w:div w:id="983975206">
      <w:bodyDiv w:val="1"/>
      <w:marLeft w:val="0"/>
      <w:marRight w:val="0"/>
      <w:marTop w:val="0"/>
      <w:marBottom w:val="0"/>
      <w:divBdr>
        <w:top w:val="none" w:sz="0" w:space="0" w:color="auto"/>
        <w:left w:val="none" w:sz="0" w:space="0" w:color="auto"/>
        <w:bottom w:val="none" w:sz="0" w:space="0" w:color="auto"/>
        <w:right w:val="none" w:sz="0" w:space="0" w:color="auto"/>
      </w:divBdr>
    </w:div>
    <w:div w:id="998114341">
      <w:bodyDiv w:val="1"/>
      <w:marLeft w:val="0"/>
      <w:marRight w:val="0"/>
      <w:marTop w:val="0"/>
      <w:marBottom w:val="0"/>
      <w:divBdr>
        <w:top w:val="none" w:sz="0" w:space="0" w:color="auto"/>
        <w:left w:val="none" w:sz="0" w:space="0" w:color="auto"/>
        <w:bottom w:val="none" w:sz="0" w:space="0" w:color="auto"/>
        <w:right w:val="none" w:sz="0" w:space="0" w:color="auto"/>
      </w:divBdr>
    </w:div>
    <w:div w:id="999428725">
      <w:bodyDiv w:val="1"/>
      <w:marLeft w:val="0"/>
      <w:marRight w:val="0"/>
      <w:marTop w:val="0"/>
      <w:marBottom w:val="0"/>
      <w:divBdr>
        <w:top w:val="none" w:sz="0" w:space="0" w:color="auto"/>
        <w:left w:val="none" w:sz="0" w:space="0" w:color="auto"/>
        <w:bottom w:val="none" w:sz="0" w:space="0" w:color="auto"/>
        <w:right w:val="none" w:sz="0" w:space="0" w:color="auto"/>
      </w:divBdr>
    </w:div>
    <w:div w:id="1007056338">
      <w:bodyDiv w:val="1"/>
      <w:marLeft w:val="0"/>
      <w:marRight w:val="0"/>
      <w:marTop w:val="0"/>
      <w:marBottom w:val="0"/>
      <w:divBdr>
        <w:top w:val="none" w:sz="0" w:space="0" w:color="auto"/>
        <w:left w:val="none" w:sz="0" w:space="0" w:color="auto"/>
        <w:bottom w:val="none" w:sz="0" w:space="0" w:color="auto"/>
        <w:right w:val="none" w:sz="0" w:space="0" w:color="auto"/>
      </w:divBdr>
    </w:div>
    <w:div w:id="1016232721">
      <w:bodyDiv w:val="1"/>
      <w:marLeft w:val="0"/>
      <w:marRight w:val="0"/>
      <w:marTop w:val="0"/>
      <w:marBottom w:val="0"/>
      <w:divBdr>
        <w:top w:val="none" w:sz="0" w:space="0" w:color="auto"/>
        <w:left w:val="none" w:sz="0" w:space="0" w:color="auto"/>
        <w:bottom w:val="none" w:sz="0" w:space="0" w:color="auto"/>
        <w:right w:val="none" w:sz="0" w:space="0" w:color="auto"/>
      </w:divBdr>
    </w:div>
    <w:div w:id="1020860269">
      <w:bodyDiv w:val="1"/>
      <w:marLeft w:val="0"/>
      <w:marRight w:val="0"/>
      <w:marTop w:val="0"/>
      <w:marBottom w:val="0"/>
      <w:divBdr>
        <w:top w:val="none" w:sz="0" w:space="0" w:color="auto"/>
        <w:left w:val="none" w:sz="0" w:space="0" w:color="auto"/>
        <w:bottom w:val="none" w:sz="0" w:space="0" w:color="auto"/>
        <w:right w:val="none" w:sz="0" w:space="0" w:color="auto"/>
      </w:divBdr>
    </w:div>
    <w:div w:id="1023365168">
      <w:bodyDiv w:val="1"/>
      <w:marLeft w:val="0"/>
      <w:marRight w:val="0"/>
      <w:marTop w:val="0"/>
      <w:marBottom w:val="0"/>
      <w:divBdr>
        <w:top w:val="none" w:sz="0" w:space="0" w:color="auto"/>
        <w:left w:val="none" w:sz="0" w:space="0" w:color="auto"/>
        <w:bottom w:val="none" w:sz="0" w:space="0" w:color="auto"/>
        <w:right w:val="none" w:sz="0" w:space="0" w:color="auto"/>
      </w:divBdr>
    </w:div>
    <w:div w:id="1025254073">
      <w:bodyDiv w:val="1"/>
      <w:marLeft w:val="0"/>
      <w:marRight w:val="0"/>
      <w:marTop w:val="0"/>
      <w:marBottom w:val="0"/>
      <w:divBdr>
        <w:top w:val="none" w:sz="0" w:space="0" w:color="auto"/>
        <w:left w:val="none" w:sz="0" w:space="0" w:color="auto"/>
        <w:bottom w:val="none" w:sz="0" w:space="0" w:color="auto"/>
        <w:right w:val="none" w:sz="0" w:space="0" w:color="auto"/>
      </w:divBdr>
    </w:div>
    <w:div w:id="1038120940">
      <w:bodyDiv w:val="1"/>
      <w:marLeft w:val="0"/>
      <w:marRight w:val="0"/>
      <w:marTop w:val="0"/>
      <w:marBottom w:val="0"/>
      <w:divBdr>
        <w:top w:val="none" w:sz="0" w:space="0" w:color="auto"/>
        <w:left w:val="none" w:sz="0" w:space="0" w:color="auto"/>
        <w:bottom w:val="none" w:sz="0" w:space="0" w:color="auto"/>
        <w:right w:val="none" w:sz="0" w:space="0" w:color="auto"/>
      </w:divBdr>
    </w:div>
    <w:div w:id="1062749365">
      <w:bodyDiv w:val="1"/>
      <w:marLeft w:val="0"/>
      <w:marRight w:val="0"/>
      <w:marTop w:val="0"/>
      <w:marBottom w:val="0"/>
      <w:divBdr>
        <w:top w:val="none" w:sz="0" w:space="0" w:color="auto"/>
        <w:left w:val="none" w:sz="0" w:space="0" w:color="auto"/>
        <w:bottom w:val="none" w:sz="0" w:space="0" w:color="auto"/>
        <w:right w:val="none" w:sz="0" w:space="0" w:color="auto"/>
      </w:divBdr>
    </w:div>
    <w:div w:id="1066102105">
      <w:bodyDiv w:val="1"/>
      <w:marLeft w:val="0"/>
      <w:marRight w:val="0"/>
      <w:marTop w:val="0"/>
      <w:marBottom w:val="0"/>
      <w:divBdr>
        <w:top w:val="none" w:sz="0" w:space="0" w:color="auto"/>
        <w:left w:val="none" w:sz="0" w:space="0" w:color="auto"/>
        <w:bottom w:val="none" w:sz="0" w:space="0" w:color="auto"/>
        <w:right w:val="none" w:sz="0" w:space="0" w:color="auto"/>
      </w:divBdr>
    </w:div>
    <w:div w:id="1070154936">
      <w:bodyDiv w:val="1"/>
      <w:marLeft w:val="0"/>
      <w:marRight w:val="0"/>
      <w:marTop w:val="0"/>
      <w:marBottom w:val="0"/>
      <w:divBdr>
        <w:top w:val="none" w:sz="0" w:space="0" w:color="auto"/>
        <w:left w:val="none" w:sz="0" w:space="0" w:color="auto"/>
        <w:bottom w:val="none" w:sz="0" w:space="0" w:color="auto"/>
        <w:right w:val="none" w:sz="0" w:space="0" w:color="auto"/>
      </w:divBdr>
    </w:div>
    <w:div w:id="1071075527">
      <w:bodyDiv w:val="1"/>
      <w:marLeft w:val="0"/>
      <w:marRight w:val="0"/>
      <w:marTop w:val="0"/>
      <w:marBottom w:val="0"/>
      <w:divBdr>
        <w:top w:val="none" w:sz="0" w:space="0" w:color="auto"/>
        <w:left w:val="none" w:sz="0" w:space="0" w:color="auto"/>
        <w:bottom w:val="none" w:sz="0" w:space="0" w:color="auto"/>
        <w:right w:val="none" w:sz="0" w:space="0" w:color="auto"/>
      </w:divBdr>
    </w:div>
    <w:div w:id="1072310126">
      <w:bodyDiv w:val="1"/>
      <w:marLeft w:val="0"/>
      <w:marRight w:val="0"/>
      <w:marTop w:val="0"/>
      <w:marBottom w:val="0"/>
      <w:divBdr>
        <w:top w:val="none" w:sz="0" w:space="0" w:color="auto"/>
        <w:left w:val="none" w:sz="0" w:space="0" w:color="auto"/>
        <w:bottom w:val="none" w:sz="0" w:space="0" w:color="auto"/>
        <w:right w:val="none" w:sz="0" w:space="0" w:color="auto"/>
      </w:divBdr>
    </w:div>
    <w:div w:id="1081296625">
      <w:bodyDiv w:val="1"/>
      <w:marLeft w:val="0"/>
      <w:marRight w:val="0"/>
      <w:marTop w:val="0"/>
      <w:marBottom w:val="0"/>
      <w:divBdr>
        <w:top w:val="none" w:sz="0" w:space="0" w:color="auto"/>
        <w:left w:val="none" w:sz="0" w:space="0" w:color="auto"/>
        <w:bottom w:val="none" w:sz="0" w:space="0" w:color="auto"/>
        <w:right w:val="none" w:sz="0" w:space="0" w:color="auto"/>
      </w:divBdr>
    </w:div>
    <w:div w:id="1083144838">
      <w:bodyDiv w:val="1"/>
      <w:marLeft w:val="0"/>
      <w:marRight w:val="0"/>
      <w:marTop w:val="0"/>
      <w:marBottom w:val="0"/>
      <w:divBdr>
        <w:top w:val="none" w:sz="0" w:space="0" w:color="auto"/>
        <w:left w:val="none" w:sz="0" w:space="0" w:color="auto"/>
        <w:bottom w:val="none" w:sz="0" w:space="0" w:color="auto"/>
        <w:right w:val="none" w:sz="0" w:space="0" w:color="auto"/>
      </w:divBdr>
    </w:div>
    <w:div w:id="1083531925">
      <w:bodyDiv w:val="1"/>
      <w:marLeft w:val="0"/>
      <w:marRight w:val="0"/>
      <w:marTop w:val="0"/>
      <w:marBottom w:val="0"/>
      <w:divBdr>
        <w:top w:val="none" w:sz="0" w:space="0" w:color="auto"/>
        <w:left w:val="none" w:sz="0" w:space="0" w:color="auto"/>
        <w:bottom w:val="none" w:sz="0" w:space="0" w:color="auto"/>
        <w:right w:val="none" w:sz="0" w:space="0" w:color="auto"/>
      </w:divBdr>
    </w:div>
    <w:div w:id="1086611251">
      <w:bodyDiv w:val="1"/>
      <w:marLeft w:val="0"/>
      <w:marRight w:val="0"/>
      <w:marTop w:val="0"/>
      <w:marBottom w:val="0"/>
      <w:divBdr>
        <w:top w:val="none" w:sz="0" w:space="0" w:color="auto"/>
        <w:left w:val="none" w:sz="0" w:space="0" w:color="auto"/>
        <w:bottom w:val="none" w:sz="0" w:space="0" w:color="auto"/>
        <w:right w:val="none" w:sz="0" w:space="0" w:color="auto"/>
      </w:divBdr>
    </w:div>
    <w:div w:id="1087113599">
      <w:bodyDiv w:val="1"/>
      <w:marLeft w:val="0"/>
      <w:marRight w:val="0"/>
      <w:marTop w:val="0"/>
      <w:marBottom w:val="0"/>
      <w:divBdr>
        <w:top w:val="none" w:sz="0" w:space="0" w:color="auto"/>
        <w:left w:val="none" w:sz="0" w:space="0" w:color="auto"/>
        <w:bottom w:val="none" w:sz="0" w:space="0" w:color="auto"/>
        <w:right w:val="none" w:sz="0" w:space="0" w:color="auto"/>
      </w:divBdr>
    </w:div>
    <w:div w:id="1101488462">
      <w:bodyDiv w:val="1"/>
      <w:marLeft w:val="0"/>
      <w:marRight w:val="0"/>
      <w:marTop w:val="0"/>
      <w:marBottom w:val="0"/>
      <w:divBdr>
        <w:top w:val="none" w:sz="0" w:space="0" w:color="auto"/>
        <w:left w:val="none" w:sz="0" w:space="0" w:color="auto"/>
        <w:bottom w:val="none" w:sz="0" w:space="0" w:color="auto"/>
        <w:right w:val="none" w:sz="0" w:space="0" w:color="auto"/>
      </w:divBdr>
    </w:div>
    <w:div w:id="1106264915">
      <w:bodyDiv w:val="1"/>
      <w:marLeft w:val="0"/>
      <w:marRight w:val="0"/>
      <w:marTop w:val="0"/>
      <w:marBottom w:val="0"/>
      <w:divBdr>
        <w:top w:val="none" w:sz="0" w:space="0" w:color="auto"/>
        <w:left w:val="none" w:sz="0" w:space="0" w:color="auto"/>
        <w:bottom w:val="none" w:sz="0" w:space="0" w:color="auto"/>
        <w:right w:val="none" w:sz="0" w:space="0" w:color="auto"/>
      </w:divBdr>
    </w:div>
    <w:div w:id="1132484868">
      <w:bodyDiv w:val="1"/>
      <w:marLeft w:val="0"/>
      <w:marRight w:val="0"/>
      <w:marTop w:val="0"/>
      <w:marBottom w:val="0"/>
      <w:divBdr>
        <w:top w:val="none" w:sz="0" w:space="0" w:color="auto"/>
        <w:left w:val="none" w:sz="0" w:space="0" w:color="auto"/>
        <w:bottom w:val="none" w:sz="0" w:space="0" w:color="auto"/>
        <w:right w:val="none" w:sz="0" w:space="0" w:color="auto"/>
      </w:divBdr>
      <w:divsChild>
        <w:div w:id="1094666053">
          <w:marLeft w:val="0"/>
          <w:marRight w:val="0"/>
          <w:marTop w:val="0"/>
          <w:marBottom w:val="0"/>
          <w:divBdr>
            <w:top w:val="none" w:sz="0" w:space="0" w:color="auto"/>
            <w:left w:val="none" w:sz="0" w:space="0" w:color="auto"/>
            <w:bottom w:val="none" w:sz="0" w:space="0" w:color="auto"/>
            <w:right w:val="none" w:sz="0" w:space="0" w:color="auto"/>
          </w:divBdr>
          <w:divsChild>
            <w:div w:id="209461852">
              <w:marLeft w:val="0"/>
              <w:marRight w:val="0"/>
              <w:marTop w:val="0"/>
              <w:marBottom w:val="0"/>
              <w:divBdr>
                <w:top w:val="none" w:sz="0" w:space="0" w:color="auto"/>
                <w:left w:val="none" w:sz="0" w:space="0" w:color="auto"/>
                <w:bottom w:val="none" w:sz="0" w:space="0" w:color="auto"/>
                <w:right w:val="none" w:sz="0" w:space="0" w:color="auto"/>
              </w:divBdr>
              <w:divsChild>
                <w:div w:id="120612779">
                  <w:marLeft w:val="0"/>
                  <w:marRight w:val="0"/>
                  <w:marTop w:val="0"/>
                  <w:marBottom w:val="125"/>
                  <w:divBdr>
                    <w:top w:val="none" w:sz="0" w:space="0" w:color="auto"/>
                    <w:left w:val="none" w:sz="0" w:space="0" w:color="auto"/>
                    <w:bottom w:val="none" w:sz="0" w:space="0" w:color="auto"/>
                    <w:right w:val="none" w:sz="0" w:space="0" w:color="auto"/>
                  </w:divBdr>
                  <w:divsChild>
                    <w:div w:id="1164202894">
                      <w:marLeft w:val="0"/>
                      <w:marRight w:val="0"/>
                      <w:marTop w:val="0"/>
                      <w:marBottom w:val="0"/>
                      <w:divBdr>
                        <w:top w:val="none" w:sz="0" w:space="0" w:color="auto"/>
                        <w:left w:val="none" w:sz="0" w:space="0" w:color="auto"/>
                        <w:bottom w:val="none" w:sz="0" w:space="0" w:color="auto"/>
                        <w:right w:val="none" w:sz="0" w:space="0" w:color="auto"/>
                      </w:divBdr>
                    </w:div>
                  </w:divsChild>
                </w:div>
                <w:div w:id="280889547">
                  <w:marLeft w:val="0"/>
                  <w:marRight w:val="0"/>
                  <w:marTop w:val="0"/>
                  <w:marBottom w:val="125"/>
                  <w:divBdr>
                    <w:top w:val="none" w:sz="0" w:space="0" w:color="auto"/>
                    <w:left w:val="none" w:sz="0" w:space="0" w:color="auto"/>
                    <w:bottom w:val="none" w:sz="0" w:space="0" w:color="auto"/>
                    <w:right w:val="none" w:sz="0" w:space="0" w:color="auto"/>
                  </w:divBdr>
                  <w:divsChild>
                    <w:div w:id="115413961">
                      <w:marLeft w:val="0"/>
                      <w:marRight w:val="0"/>
                      <w:marTop w:val="0"/>
                      <w:marBottom w:val="0"/>
                      <w:divBdr>
                        <w:top w:val="none" w:sz="0" w:space="0" w:color="auto"/>
                        <w:left w:val="none" w:sz="0" w:space="0" w:color="auto"/>
                        <w:bottom w:val="none" w:sz="0" w:space="0" w:color="auto"/>
                        <w:right w:val="none" w:sz="0" w:space="0" w:color="auto"/>
                      </w:divBdr>
                    </w:div>
                  </w:divsChild>
                </w:div>
                <w:div w:id="711418203">
                  <w:marLeft w:val="0"/>
                  <w:marRight w:val="0"/>
                  <w:marTop w:val="0"/>
                  <w:marBottom w:val="125"/>
                  <w:divBdr>
                    <w:top w:val="none" w:sz="0" w:space="0" w:color="auto"/>
                    <w:left w:val="none" w:sz="0" w:space="0" w:color="auto"/>
                    <w:bottom w:val="none" w:sz="0" w:space="0" w:color="auto"/>
                    <w:right w:val="none" w:sz="0" w:space="0" w:color="auto"/>
                  </w:divBdr>
                  <w:divsChild>
                    <w:div w:id="1085421399">
                      <w:marLeft w:val="0"/>
                      <w:marRight w:val="0"/>
                      <w:marTop w:val="0"/>
                      <w:marBottom w:val="0"/>
                      <w:divBdr>
                        <w:top w:val="none" w:sz="0" w:space="0" w:color="auto"/>
                        <w:left w:val="none" w:sz="0" w:space="0" w:color="auto"/>
                        <w:bottom w:val="none" w:sz="0" w:space="0" w:color="auto"/>
                        <w:right w:val="none" w:sz="0" w:space="0" w:color="auto"/>
                      </w:divBdr>
                    </w:div>
                  </w:divsChild>
                </w:div>
                <w:div w:id="1080522325">
                  <w:marLeft w:val="0"/>
                  <w:marRight w:val="0"/>
                  <w:marTop w:val="0"/>
                  <w:marBottom w:val="125"/>
                  <w:divBdr>
                    <w:top w:val="none" w:sz="0" w:space="0" w:color="auto"/>
                    <w:left w:val="none" w:sz="0" w:space="0" w:color="auto"/>
                    <w:bottom w:val="none" w:sz="0" w:space="0" w:color="auto"/>
                    <w:right w:val="none" w:sz="0" w:space="0" w:color="auto"/>
                  </w:divBdr>
                  <w:divsChild>
                    <w:div w:id="324364774">
                      <w:marLeft w:val="0"/>
                      <w:marRight w:val="0"/>
                      <w:marTop w:val="0"/>
                      <w:marBottom w:val="0"/>
                      <w:divBdr>
                        <w:top w:val="none" w:sz="0" w:space="0" w:color="auto"/>
                        <w:left w:val="none" w:sz="0" w:space="0" w:color="auto"/>
                        <w:bottom w:val="none" w:sz="0" w:space="0" w:color="auto"/>
                        <w:right w:val="none" w:sz="0" w:space="0" w:color="auto"/>
                      </w:divBdr>
                    </w:div>
                  </w:divsChild>
                </w:div>
                <w:div w:id="1316301728">
                  <w:marLeft w:val="0"/>
                  <w:marRight w:val="0"/>
                  <w:marTop w:val="0"/>
                  <w:marBottom w:val="125"/>
                  <w:divBdr>
                    <w:top w:val="none" w:sz="0" w:space="0" w:color="auto"/>
                    <w:left w:val="none" w:sz="0" w:space="0" w:color="auto"/>
                    <w:bottom w:val="none" w:sz="0" w:space="0" w:color="auto"/>
                    <w:right w:val="none" w:sz="0" w:space="0" w:color="auto"/>
                  </w:divBdr>
                  <w:divsChild>
                    <w:div w:id="1353915903">
                      <w:marLeft w:val="0"/>
                      <w:marRight w:val="0"/>
                      <w:marTop w:val="0"/>
                      <w:marBottom w:val="0"/>
                      <w:divBdr>
                        <w:top w:val="none" w:sz="0" w:space="0" w:color="auto"/>
                        <w:left w:val="none" w:sz="0" w:space="0" w:color="auto"/>
                        <w:bottom w:val="none" w:sz="0" w:space="0" w:color="auto"/>
                        <w:right w:val="none" w:sz="0" w:space="0" w:color="auto"/>
                      </w:divBdr>
                    </w:div>
                  </w:divsChild>
                </w:div>
                <w:div w:id="1335187500">
                  <w:marLeft w:val="0"/>
                  <w:marRight w:val="0"/>
                  <w:marTop w:val="0"/>
                  <w:marBottom w:val="125"/>
                  <w:divBdr>
                    <w:top w:val="none" w:sz="0" w:space="0" w:color="auto"/>
                    <w:left w:val="none" w:sz="0" w:space="0" w:color="auto"/>
                    <w:bottom w:val="none" w:sz="0" w:space="0" w:color="auto"/>
                    <w:right w:val="none" w:sz="0" w:space="0" w:color="auto"/>
                  </w:divBdr>
                  <w:divsChild>
                    <w:div w:id="855310955">
                      <w:marLeft w:val="0"/>
                      <w:marRight w:val="0"/>
                      <w:marTop w:val="0"/>
                      <w:marBottom w:val="0"/>
                      <w:divBdr>
                        <w:top w:val="none" w:sz="0" w:space="0" w:color="auto"/>
                        <w:left w:val="none" w:sz="0" w:space="0" w:color="auto"/>
                        <w:bottom w:val="none" w:sz="0" w:space="0" w:color="auto"/>
                        <w:right w:val="none" w:sz="0" w:space="0" w:color="auto"/>
                      </w:divBdr>
                    </w:div>
                  </w:divsChild>
                </w:div>
                <w:div w:id="1686904177">
                  <w:marLeft w:val="0"/>
                  <w:marRight w:val="0"/>
                  <w:marTop w:val="0"/>
                  <w:marBottom w:val="125"/>
                  <w:divBdr>
                    <w:top w:val="none" w:sz="0" w:space="0" w:color="auto"/>
                    <w:left w:val="none" w:sz="0" w:space="0" w:color="auto"/>
                    <w:bottom w:val="none" w:sz="0" w:space="0" w:color="auto"/>
                    <w:right w:val="none" w:sz="0" w:space="0" w:color="auto"/>
                  </w:divBdr>
                  <w:divsChild>
                    <w:div w:id="762191987">
                      <w:marLeft w:val="0"/>
                      <w:marRight w:val="0"/>
                      <w:marTop w:val="0"/>
                      <w:marBottom w:val="0"/>
                      <w:divBdr>
                        <w:top w:val="none" w:sz="0" w:space="0" w:color="auto"/>
                        <w:left w:val="none" w:sz="0" w:space="0" w:color="auto"/>
                        <w:bottom w:val="none" w:sz="0" w:space="0" w:color="auto"/>
                        <w:right w:val="none" w:sz="0" w:space="0" w:color="auto"/>
                      </w:divBdr>
                    </w:div>
                  </w:divsChild>
                </w:div>
                <w:div w:id="1721130646">
                  <w:marLeft w:val="0"/>
                  <w:marRight w:val="0"/>
                  <w:marTop w:val="0"/>
                  <w:marBottom w:val="125"/>
                  <w:divBdr>
                    <w:top w:val="none" w:sz="0" w:space="0" w:color="auto"/>
                    <w:left w:val="none" w:sz="0" w:space="0" w:color="auto"/>
                    <w:bottom w:val="none" w:sz="0" w:space="0" w:color="auto"/>
                    <w:right w:val="none" w:sz="0" w:space="0" w:color="auto"/>
                  </w:divBdr>
                  <w:divsChild>
                    <w:div w:id="1775977870">
                      <w:marLeft w:val="0"/>
                      <w:marRight w:val="0"/>
                      <w:marTop w:val="0"/>
                      <w:marBottom w:val="0"/>
                      <w:divBdr>
                        <w:top w:val="none" w:sz="0" w:space="0" w:color="auto"/>
                        <w:left w:val="none" w:sz="0" w:space="0" w:color="auto"/>
                        <w:bottom w:val="none" w:sz="0" w:space="0" w:color="auto"/>
                        <w:right w:val="none" w:sz="0" w:space="0" w:color="auto"/>
                      </w:divBdr>
                    </w:div>
                  </w:divsChild>
                </w:div>
                <w:div w:id="1730877942">
                  <w:marLeft w:val="0"/>
                  <w:marRight w:val="0"/>
                  <w:marTop w:val="0"/>
                  <w:marBottom w:val="125"/>
                  <w:divBdr>
                    <w:top w:val="none" w:sz="0" w:space="0" w:color="auto"/>
                    <w:left w:val="none" w:sz="0" w:space="0" w:color="auto"/>
                    <w:bottom w:val="none" w:sz="0" w:space="0" w:color="auto"/>
                    <w:right w:val="none" w:sz="0" w:space="0" w:color="auto"/>
                  </w:divBdr>
                  <w:divsChild>
                    <w:div w:id="19592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574083">
      <w:bodyDiv w:val="1"/>
      <w:marLeft w:val="0"/>
      <w:marRight w:val="0"/>
      <w:marTop w:val="0"/>
      <w:marBottom w:val="0"/>
      <w:divBdr>
        <w:top w:val="none" w:sz="0" w:space="0" w:color="auto"/>
        <w:left w:val="none" w:sz="0" w:space="0" w:color="auto"/>
        <w:bottom w:val="none" w:sz="0" w:space="0" w:color="auto"/>
        <w:right w:val="none" w:sz="0" w:space="0" w:color="auto"/>
      </w:divBdr>
    </w:div>
    <w:div w:id="1177578289">
      <w:bodyDiv w:val="1"/>
      <w:marLeft w:val="0"/>
      <w:marRight w:val="0"/>
      <w:marTop w:val="0"/>
      <w:marBottom w:val="0"/>
      <w:divBdr>
        <w:top w:val="none" w:sz="0" w:space="0" w:color="auto"/>
        <w:left w:val="none" w:sz="0" w:space="0" w:color="auto"/>
        <w:bottom w:val="none" w:sz="0" w:space="0" w:color="auto"/>
        <w:right w:val="none" w:sz="0" w:space="0" w:color="auto"/>
      </w:divBdr>
    </w:div>
    <w:div w:id="1193613089">
      <w:bodyDiv w:val="1"/>
      <w:marLeft w:val="0"/>
      <w:marRight w:val="0"/>
      <w:marTop w:val="0"/>
      <w:marBottom w:val="0"/>
      <w:divBdr>
        <w:top w:val="none" w:sz="0" w:space="0" w:color="auto"/>
        <w:left w:val="none" w:sz="0" w:space="0" w:color="auto"/>
        <w:bottom w:val="none" w:sz="0" w:space="0" w:color="auto"/>
        <w:right w:val="none" w:sz="0" w:space="0" w:color="auto"/>
      </w:divBdr>
    </w:div>
    <w:div w:id="1200360189">
      <w:bodyDiv w:val="1"/>
      <w:marLeft w:val="0"/>
      <w:marRight w:val="0"/>
      <w:marTop w:val="0"/>
      <w:marBottom w:val="0"/>
      <w:divBdr>
        <w:top w:val="none" w:sz="0" w:space="0" w:color="auto"/>
        <w:left w:val="none" w:sz="0" w:space="0" w:color="auto"/>
        <w:bottom w:val="none" w:sz="0" w:space="0" w:color="auto"/>
        <w:right w:val="none" w:sz="0" w:space="0" w:color="auto"/>
      </w:divBdr>
    </w:div>
    <w:div w:id="1203516596">
      <w:bodyDiv w:val="1"/>
      <w:marLeft w:val="0"/>
      <w:marRight w:val="0"/>
      <w:marTop w:val="0"/>
      <w:marBottom w:val="0"/>
      <w:divBdr>
        <w:top w:val="none" w:sz="0" w:space="0" w:color="auto"/>
        <w:left w:val="none" w:sz="0" w:space="0" w:color="auto"/>
        <w:bottom w:val="none" w:sz="0" w:space="0" w:color="auto"/>
        <w:right w:val="none" w:sz="0" w:space="0" w:color="auto"/>
      </w:divBdr>
    </w:div>
    <w:div w:id="1209487549">
      <w:bodyDiv w:val="1"/>
      <w:marLeft w:val="0"/>
      <w:marRight w:val="0"/>
      <w:marTop w:val="0"/>
      <w:marBottom w:val="0"/>
      <w:divBdr>
        <w:top w:val="none" w:sz="0" w:space="0" w:color="auto"/>
        <w:left w:val="none" w:sz="0" w:space="0" w:color="auto"/>
        <w:bottom w:val="none" w:sz="0" w:space="0" w:color="auto"/>
        <w:right w:val="none" w:sz="0" w:space="0" w:color="auto"/>
      </w:divBdr>
    </w:div>
    <w:div w:id="1214535094">
      <w:bodyDiv w:val="1"/>
      <w:marLeft w:val="0"/>
      <w:marRight w:val="0"/>
      <w:marTop w:val="0"/>
      <w:marBottom w:val="0"/>
      <w:divBdr>
        <w:top w:val="none" w:sz="0" w:space="0" w:color="auto"/>
        <w:left w:val="none" w:sz="0" w:space="0" w:color="auto"/>
        <w:bottom w:val="none" w:sz="0" w:space="0" w:color="auto"/>
        <w:right w:val="none" w:sz="0" w:space="0" w:color="auto"/>
      </w:divBdr>
    </w:div>
    <w:div w:id="1277180722">
      <w:bodyDiv w:val="1"/>
      <w:marLeft w:val="0"/>
      <w:marRight w:val="0"/>
      <w:marTop w:val="0"/>
      <w:marBottom w:val="0"/>
      <w:divBdr>
        <w:top w:val="none" w:sz="0" w:space="0" w:color="auto"/>
        <w:left w:val="none" w:sz="0" w:space="0" w:color="auto"/>
        <w:bottom w:val="none" w:sz="0" w:space="0" w:color="auto"/>
        <w:right w:val="none" w:sz="0" w:space="0" w:color="auto"/>
      </w:divBdr>
    </w:div>
    <w:div w:id="1366174210">
      <w:bodyDiv w:val="1"/>
      <w:marLeft w:val="0"/>
      <w:marRight w:val="0"/>
      <w:marTop w:val="0"/>
      <w:marBottom w:val="0"/>
      <w:divBdr>
        <w:top w:val="none" w:sz="0" w:space="0" w:color="auto"/>
        <w:left w:val="none" w:sz="0" w:space="0" w:color="auto"/>
        <w:bottom w:val="none" w:sz="0" w:space="0" w:color="auto"/>
        <w:right w:val="none" w:sz="0" w:space="0" w:color="auto"/>
      </w:divBdr>
    </w:div>
    <w:div w:id="1449203230">
      <w:bodyDiv w:val="1"/>
      <w:marLeft w:val="0"/>
      <w:marRight w:val="0"/>
      <w:marTop w:val="0"/>
      <w:marBottom w:val="0"/>
      <w:divBdr>
        <w:top w:val="none" w:sz="0" w:space="0" w:color="auto"/>
        <w:left w:val="none" w:sz="0" w:space="0" w:color="auto"/>
        <w:bottom w:val="none" w:sz="0" w:space="0" w:color="auto"/>
        <w:right w:val="none" w:sz="0" w:space="0" w:color="auto"/>
      </w:divBdr>
    </w:div>
    <w:div w:id="1485047559">
      <w:bodyDiv w:val="1"/>
      <w:marLeft w:val="0"/>
      <w:marRight w:val="0"/>
      <w:marTop w:val="0"/>
      <w:marBottom w:val="0"/>
      <w:divBdr>
        <w:top w:val="none" w:sz="0" w:space="0" w:color="auto"/>
        <w:left w:val="none" w:sz="0" w:space="0" w:color="auto"/>
        <w:bottom w:val="none" w:sz="0" w:space="0" w:color="auto"/>
        <w:right w:val="none" w:sz="0" w:space="0" w:color="auto"/>
      </w:divBdr>
    </w:div>
    <w:div w:id="1546481391">
      <w:bodyDiv w:val="1"/>
      <w:marLeft w:val="0"/>
      <w:marRight w:val="0"/>
      <w:marTop w:val="0"/>
      <w:marBottom w:val="0"/>
      <w:divBdr>
        <w:top w:val="none" w:sz="0" w:space="0" w:color="auto"/>
        <w:left w:val="none" w:sz="0" w:space="0" w:color="auto"/>
        <w:bottom w:val="none" w:sz="0" w:space="0" w:color="auto"/>
        <w:right w:val="none" w:sz="0" w:space="0" w:color="auto"/>
      </w:divBdr>
    </w:div>
    <w:div w:id="1596741264">
      <w:bodyDiv w:val="1"/>
      <w:marLeft w:val="0"/>
      <w:marRight w:val="0"/>
      <w:marTop w:val="0"/>
      <w:marBottom w:val="0"/>
      <w:divBdr>
        <w:top w:val="none" w:sz="0" w:space="0" w:color="auto"/>
        <w:left w:val="none" w:sz="0" w:space="0" w:color="auto"/>
        <w:bottom w:val="none" w:sz="0" w:space="0" w:color="auto"/>
        <w:right w:val="none" w:sz="0" w:space="0" w:color="auto"/>
      </w:divBdr>
    </w:div>
    <w:div w:id="1645617725">
      <w:bodyDiv w:val="1"/>
      <w:marLeft w:val="0"/>
      <w:marRight w:val="0"/>
      <w:marTop w:val="0"/>
      <w:marBottom w:val="0"/>
      <w:divBdr>
        <w:top w:val="none" w:sz="0" w:space="0" w:color="auto"/>
        <w:left w:val="none" w:sz="0" w:space="0" w:color="auto"/>
        <w:bottom w:val="none" w:sz="0" w:space="0" w:color="auto"/>
        <w:right w:val="none" w:sz="0" w:space="0" w:color="auto"/>
      </w:divBdr>
    </w:div>
    <w:div w:id="1668900217">
      <w:bodyDiv w:val="1"/>
      <w:marLeft w:val="0"/>
      <w:marRight w:val="0"/>
      <w:marTop w:val="0"/>
      <w:marBottom w:val="0"/>
      <w:divBdr>
        <w:top w:val="none" w:sz="0" w:space="0" w:color="auto"/>
        <w:left w:val="none" w:sz="0" w:space="0" w:color="auto"/>
        <w:bottom w:val="none" w:sz="0" w:space="0" w:color="auto"/>
        <w:right w:val="none" w:sz="0" w:space="0" w:color="auto"/>
      </w:divBdr>
    </w:div>
    <w:div w:id="1672635358">
      <w:bodyDiv w:val="1"/>
      <w:marLeft w:val="0"/>
      <w:marRight w:val="0"/>
      <w:marTop w:val="0"/>
      <w:marBottom w:val="0"/>
      <w:divBdr>
        <w:top w:val="none" w:sz="0" w:space="0" w:color="auto"/>
        <w:left w:val="none" w:sz="0" w:space="0" w:color="auto"/>
        <w:bottom w:val="none" w:sz="0" w:space="0" w:color="auto"/>
        <w:right w:val="none" w:sz="0" w:space="0" w:color="auto"/>
      </w:divBdr>
      <w:divsChild>
        <w:div w:id="417095602">
          <w:marLeft w:val="0"/>
          <w:marRight w:val="0"/>
          <w:marTop w:val="0"/>
          <w:marBottom w:val="0"/>
          <w:divBdr>
            <w:top w:val="none" w:sz="0" w:space="0" w:color="auto"/>
            <w:left w:val="none" w:sz="0" w:space="0" w:color="auto"/>
            <w:bottom w:val="none" w:sz="0" w:space="0" w:color="auto"/>
            <w:right w:val="none" w:sz="0" w:space="0" w:color="auto"/>
          </w:divBdr>
        </w:div>
        <w:div w:id="632637008">
          <w:marLeft w:val="0"/>
          <w:marRight w:val="0"/>
          <w:marTop w:val="0"/>
          <w:marBottom w:val="0"/>
          <w:divBdr>
            <w:top w:val="none" w:sz="0" w:space="0" w:color="auto"/>
            <w:left w:val="none" w:sz="0" w:space="0" w:color="auto"/>
            <w:bottom w:val="none" w:sz="0" w:space="0" w:color="auto"/>
            <w:right w:val="none" w:sz="0" w:space="0" w:color="auto"/>
          </w:divBdr>
        </w:div>
        <w:div w:id="1336495112">
          <w:marLeft w:val="0"/>
          <w:marRight w:val="0"/>
          <w:marTop w:val="0"/>
          <w:marBottom w:val="0"/>
          <w:divBdr>
            <w:top w:val="none" w:sz="0" w:space="0" w:color="auto"/>
            <w:left w:val="none" w:sz="0" w:space="0" w:color="auto"/>
            <w:bottom w:val="none" w:sz="0" w:space="0" w:color="auto"/>
            <w:right w:val="none" w:sz="0" w:space="0" w:color="auto"/>
          </w:divBdr>
        </w:div>
      </w:divsChild>
    </w:div>
    <w:div w:id="1724526713">
      <w:bodyDiv w:val="1"/>
      <w:marLeft w:val="0"/>
      <w:marRight w:val="0"/>
      <w:marTop w:val="0"/>
      <w:marBottom w:val="0"/>
      <w:divBdr>
        <w:top w:val="none" w:sz="0" w:space="0" w:color="auto"/>
        <w:left w:val="none" w:sz="0" w:space="0" w:color="auto"/>
        <w:bottom w:val="none" w:sz="0" w:space="0" w:color="auto"/>
        <w:right w:val="none" w:sz="0" w:space="0" w:color="auto"/>
      </w:divBdr>
    </w:div>
    <w:div w:id="1726563660">
      <w:bodyDiv w:val="1"/>
      <w:marLeft w:val="0"/>
      <w:marRight w:val="0"/>
      <w:marTop w:val="0"/>
      <w:marBottom w:val="0"/>
      <w:divBdr>
        <w:top w:val="none" w:sz="0" w:space="0" w:color="auto"/>
        <w:left w:val="none" w:sz="0" w:space="0" w:color="auto"/>
        <w:bottom w:val="none" w:sz="0" w:space="0" w:color="auto"/>
        <w:right w:val="none" w:sz="0" w:space="0" w:color="auto"/>
      </w:divBdr>
    </w:div>
    <w:div w:id="1743329074">
      <w:bodyDiv w:val="1"/>
      <w:marLeft w:val="0"/>
      <w:marRight w:val="0"/>
      <w:marTop w:val="0"/>
      <w:marBottom w:val="0"/>
      <w:divBdr>
        <w:top w:val="none" w:sz="0" w:space="0" w:color="auto"/>
        <w:left w:val="none" w:sz="0" w:space="0" w:color="auto"/>
        <w:bottom w:val="none" w:sz="0" w:space="0" w:color="auto"/>
        <w:right w:val="none" w:sz="0" w:space="0" w:color="auto"/>
      </w:divBdr>
    </w:div>
    <w:div w:id="1745179180">
      <w:bodyDiv w:val="1"/>
      <w:marLeft w:val="0"/>
      <w:marRight w:val="0"/>
      <w:marTop w:val="0"/>
      <w:marBottom w:val="0"/>
      <w:divBdr>
        <w:top w:val="none" w:sz="0" w:space="0" w:color="auto"/>
        <w:left w:val="none" w:sz="0" w:space="0" w:color="auto"/>
        <w:bottom w:val="none" w:sz="0" w:space="0" w:color="auto"/>
        <w:right w:val="none" w:sz="0" w:space="0" w:color="auto"/>
      </w:divBdr>
    </w:div>
    <w:div w:id="1745298402">
      <w:bodyDiv w:val="1"/>
      <w:marLeft w:val="0"/>
      <w:marRight w:val="0"/>
      <w:marTop w:val="0"/>
      <w:marBottom w:val="0"/>
      <w:divBdr>
        <w:top w:val="none" w:sz="0" w:space="0" w:color="auto"/>
        <w:left w:val="none" w:sz="0" w:space="0" w:color="auto"/>
        <w:bottom w:val="none" w:sz="0" w:space="0" w:color="auto"/>
        <w:right w:val="none" w:sz="0" w:space="0" w:color="auto"/>
      </w:divBdr>
    </w:div>
    <w:div w:id="1746301952">
      <w:bodyDiv w:val="1"/>
      <w:marLeft w:val="0"/>
      <w:marRight w:val="0"/>
      <w:marTop w:val="0"/>
      <w:marBottom w:val="0"/>
      <w:divBdr>
        <w:top w:val="none" w:sz="0" w:space="0" w:color="auto"/>
        <w:left w:val="none" w:sz="0" w:space="0" w:color="auto"/>
        <w:bottom w:val="none" w:sz="0" w:space="0" w:color="auto"/>
        <w:right w:val="none" w:sz="0" w:space="0" w:color="auto"/>
      </w:divBdr>
    </w:div>
    <w:div w:id="1748575049">
      <w:bodyDiv w:val="1"/>
      <w:marLeft w:val="0"/>
      <w:marRight w:val="0"/>
      <w:marTop w:val="0"/>
      <w:marBottom w:val="0"/>
      <w:divBdr>
        <w:top w:val="none" w:sz="0" w:space="0" w:color="auto"/>
        <w:left w:val="none" w:sz="0" w:space="0" w:color="auto"/>
        <w:bottom w:val="none" w:sz="0" w:space="0" w:color="auto"/>
        <w:right w:val="none" w:sz="0" w:space="0" w:color="auto"/>
      </w:divBdr>
    </w:div>
    <w:div w:id="1753307661">
      <w:bodyDiv w:val="1"/>
      <w:marLeft w:val="0"/>
      <w:marRight w:val="0"/>
      <w:marTop w:val="0"/>
      <w:marBottom w:val="0"/>
      <w:divBdr>
        <w:top w:val="none" w:sz="0" w:space="0" w:color="auto"/>
        <w:left w:val="none" w:sz="0" w:space="0" w:color="auto"/>
        <w:bottom w:val="none" w:sz="0" w:space="0" w:color="auto"/>
        <w:right w:val="none" w:sz="0" w:space="0" w:color="auto"/>
      </w:divBdr>
    </w:div>
    <w:div w:id="1753701021">
      <w:bodyDiv w:val="1"/>
      <w:marLeft w:val="0"/>
      <w:marRight w:val="0"/>
      <w:marTop w:val="0"/>
      <w:marBottom w:val="0"/>
      <w:divBdr>
        <w:top w:val="none" w:sz="0" w:space="0" w:color="auto"/>
        <w:left w:val="none" w:sz="0" w:space="0" w:color="auto"/>
        <w:bottom w:val="none" w:sz="0" w:space="0" w:color="auto"/>
        <w:right w:val="none" w:sz="0" w:space="0" w:color="auto"/>
      </w:divBdr>
    </w:div>
    <w:div w:id="1762680796">
      <w:bodyDiv w:val="1"/>
      <w:marLeft w:val="0"/>
      <w:marRight w:val="0"/>
      <w:marTop w:val="0"/>
      <w:marBottom w:val="0"/>
      <w:divBdr>
        <w:top w:val="none" w:sz="0" w:space="0" w:color="auto"/>
        <w:left w:val="none" w:sz="0" w:space="0" w:color="auto"/>
        <w:bottom w:val="none" w:sz="0" w:space="0" w:color="auto"/>
        <w:right w:val="none" w:sz="0" w:space="0" w:color="auto"/>
      </w:divBdr>
    </w:div>
    <w:div w:id="1765416283">
      <w:bodyDiv w:val="1"/>
      <w:marLeft w:val="0"/>
      <w:marRight w:val="0"/>
      <w:marTop w:val="0"/>
      <w:marBottom w:val="0"/>
      <w:divBdr>
        <w:top w:val="none" w:sz="0" w:space="0" w:color="auto"/>
        <w:left w:val="none" w:sz="0" w:space="0" w:color="auto"/>
        <w:bottom w:val="none" w:sz="0" w:space="0" w:color="auto"/>
        <w:right w:val="none" w:sz="0" w:space="0" w:color="auto"/>
      </w:divBdr>
    </w:div>
    <w:div w:id="1765834280">
      <w:bodyDiv w:val="1"/>
      <w:marLeft w:val="0"/>
      <w:marRight w:val="0"/>
      <w:marTop w:val="0"/>
      <w:marBottom w:val="0"/>
      <w:divBdr>
        <w:top w:val="none" w:sz="0" w:space="0" w:color="auto"/>
        <w:left w:val="none" w:sz="0" w:space="0" w:color="auto"/>
        <w:bottom w:val="none" w:sz="0" w:space="0" w:color="auto"/>
        <w:right w:val="none" w:sz="0" w:space="0" w:color="auto"/>
      </w:divBdr>
    </w:div>
    <w:div w:id="1801804135">
      <w:bodyDiv w:val="1"/>
      <w:marLeft w:val="0"/>
      <w:marRight w:val="0"/>
      <w:marTop w:val="0"/>
      <w:marBottom w:val="0"/>
      <w:divBdr>
        <w:top w:val="none" w:sz="0" w:space="0" w:color="auto"/>
        <w:left w:val="none" w:sz="0" w:space="0" w:color="auto"/>
        <w:bottom w:val="none" w:sz="0" w:space="0" w:color="auto"/>
        <w:right w:val="none" w:sz="0" w:space="0" w:color="auto"/>
      </w:divBdr>
    </w:div>
    <w:div w:id="1813476320">
      <w:bodyDiv w:val="1"/>
      <w:marLeft w:val="0"/>
      <w:marRight w:val="0"/>
      <w:marTop w:val="0"/>
      <w:marBottom w:val="0"/>
      <w:divBdr>
        <w:top w:val="none" w:sz="0" w:space="0" w:color="auto"/>
        <w:left w:val="none" w:sz="0" w:space="0" w:color="auto"/>
        <w:bottom w:val="none" w:sz="0" w:space="0" w:color="auto"/>
        <w:right w:val="none" w:sz="0" w:space="0" w:color="auto"/>
      </w:divBdr>
    </w:div>
    <w:div w:id="1833788944">
      <w:bodyDiv w:val="1"/>
      <w:marLeft w:val="0"/>
      <w:marRight w:val="0"/>
      <w:marTop w:val="0"/>
      <w:marBottom w:val="0"/>
      <w:divBdr>
        <w:top w:val="none" w:sz="0" w:space="0" w:color="auto"/>
        <w:left w:val="none" w:sz="0" w:space="0" w:color="auto"/>
        <w:bottom w:val="none" w:sz="0" w:space="0" w:color="auto"/>
        <w:right w:val="none" w:sz="0" w:space="0" w:color="auto"/>
      </w:divBdr>
    </w:div>
    <w:div w:id="1833831620">
      <w:bodyDiv w:val="1"/>
      <w:marLeft w:val="0"/>
      <w:marRight w:val="0"/>
      <w:marTop w:val="0"/>
      <w:marBottom w:val="0"/>
      <w:divBdr>
        <w:top w:val="none" w:sz="0" w:space="0" w:color="auto"/>
        <w:left w:val="none" w:sz="0" w:space="0" w:color="auto"/>
        <w:bottom w:val="none" w:sz="0" w:space="0" w:color="auto"/>
        <w:right w:val="none" w:sz="0" w:space="0" w:color="auto"/>
      </w:divBdr>
    </w:div>
    <w:div w:id="1836843731">
      <w:bodyDiv w:val="1"/>
      <w:marLeft w:val="0"/>
      <w:marRight w:val="0"/>
      <w:marTop w:val="0"/>
      <w:marBottom w:val="0"/>
      <w:divBdr>
        <w:top w:val="none" w:sz="0" w:space="0" w:color="auto"/>
        <w:left w:val="none" w:sz="0" w:space="0" w:color="auto"/>
        <w:bottom w:val="none" w:sz="0" w:space="0" w:color="auto"/>
        <w:right w:val="none" w:sz="0" w:space="0" w:color="auto"/>
      </w:divBdr>
    </w:div>
    <w:div w:id="1846820116">
      <w:bodyDiv w:val="1"/>
      <w:marLeft w:val="0"/>
      <w:marRight w:val="0"/>
      <w:marTop w:val="0"/>
      <w:marBottom w:val="0"/>
      <w:divBdr>
        <w:top w:val="none" w:sz="0" w:space="0" w:color="auto"/>
        <w:left w:val="none" w:sz="0" w:space="0" w:color="auto"/>
        <w:bottom w:val="none" w:sz="0" w:space="0" w:color="auto"/>
        <w:right w:val="none" w:sz="0" w:space="0" w:color="auto"/>
      </w:divBdr>
    </w:div>
    <w:div w:id="1893151327">
      <w:bodyDiv w:val="1"/>
      <w:marLeft w:val="0"/>
      <w:marRight w:val="0"/>
      <w:marTop w:val="0"/>
      <w:marBottom w:val="0"/>
      <w:divBdr>
        <w:top w:val="none" w:sz="0" w:space="0" w:color="auto"/>
        <w:left w:val="none" w:sz="0" w:space="0" w:color="auto"/>
        <w:bottom w:val="none" w:sz="0" w:space="0" w:color="auto"/>
        <w:right w:val="none" w:sz="0" w:space="0" w:color="auto"/>
      </w:divBdr>
    </w:div>
    <w:div w:id="1915625215">
      <w:bodyDiv w:val="1"/>
      <w:marLeft w:val="0"/>
      <w:marRight w:val="0"/>
      <w:marTop w:val="0"/>
      <w:marBottom w:val="0"/>
      <w:divBdr>
        <w:top w:val="none" w:sz="0" w:space="0" w:color="auto"/>
        <w:left w:val="none" w:sz="0" w:space="0" w:color="auto"/>
        <w:bottom w:val="none" w:sz="0" w:space="0" w:color="auto"/>
        <w:right w:val="none" w:sz="0" w:space="0" w:color="auto"/>
      </w:divBdr>
    </w:div>
    <w:div w:id="1923221568">
      <w:bodyDiv w:val="1"/>
      <w:marLeft w:val="0"/>
      <w:marRight w:val="0"/>
      <w:marTop w:val="0"/>
      <w:marBottom w:val="0"/>
      <w:divBdr>
        <w:top w:val="none" w:sz="0" w:space="0" w:color="auto"/>
        <w:left w:val="none" w:sz="0" w:space="0" w:color="auto"/>
        <w:bottom w:val="none" w:sz="0" w:space="0" w:color="auto"/>
        <w:right w:val="none" w:sz="0" w:space="0" w:color="auto"/>
      </w:divBdr>
    </w:div>
    <w:div w:id="1931430149">
      <w:bodyDiv w:val="1"/>
      <w:marLeft w:val="0"/>
      <w:marRight w:val="0"/>
      <w:marTop w:val="0"/>
      <w:marBottom w:val="0"/>
      <w:divBdr>
        <w:top w:val="none" w:sz="0" w:space="0" w:color="auto"/>
        <w:left w:val="none" w:sz="0" w:space="0" w:color="auto"/>
        <w:bottom w:val="none" w:sz="0" w:space="0" w:color="auto"/>
        <w:right w:val="none" w:sz="0" w:space="0" w:color="auto"/>
      </w:divBdr>
    </w:div>
    <w:div w:id="1946303122">
      <w:bodyDiv w:val="1"/>
      <w:marLeft w:val="0"/>
      <w:marRight w:val="0"/>
      <w:marTop w:val="0"/>
      <w:marBottom w:val="0"/>
      <w:divBdr>
        <w:top w:val="none" w:sz="0" w:space="0" w:color="auto"/>
        <w:left w:val="none" w:sz="0" w:space="0" w:color="auto"/>
        <w:bottom w:val="none" w:sz="0" w:space="0" w:color="auto"/>
        <w:right w:val="none" w:sz="0" w:space="0" w:color="auto"/>
      </w:divBdr>
    </w:div>
    <w:div w:id="1956592325">
      <w:bodyDiv w:val="1"/>
      <w:marLeft w:val="0"/>
      <w:marRight w:val="0"/>
      <w:marTop w:val="0"/>
      <w:marBottom w:val="0"/>
      <w:divBdr>
        <w:top w:val="none" w:sz="0" w:space="0" w:color="auto"/>
        <w:left w:val="none" w:sz="0" w:space="0" w:color="auto"/>
        <w:bottom w:val="none" w:sz="0" w:space="0" w:color="auto"/>
        <w:right w:val="none" w:sz="0" w:space="0" w:color="auto"/>
      </w:divBdr>
    </w:div>
    <w:div w:id="1957986129">
      <w:bodyDiv w:val="1"/>
      <w:marLeft w:val="0"/>
      <w:marRight w:val="0"/>
      <w:marTop w:val="0"/>
      <w:marBottom w:val="0"/>
      <w:divBdr>
        <w:top w:val="none" w:sz="0" w:space="0" w:color="auto"/>
        <w:left w:val="none" w:sz="0" w:space="0" w:color="auto"/>
        <w:bottom w:val="none" w:sz="0" w:space="0" w:color="auto"/>
        <w:right w:val="none" w:sz="0" w:space="0" w:color="auto"/>
      </w:divBdr>
    </w:div>
    <w:div w:id="1962104451">
      <w:bodyDiv w:val="1"/>
      <w:marLeft w:val="0"/>
      <w:marRight w:val="0"/>
      <w:marTop w:val="0"/>
      <w:marBottom w:val="0"/>
      <w:divBdr>
        <w:top w:val="none" w:sz="0" w:space="0" w:color="auto"/>
        <w:left w:val="none" w:sz="0" w:space="0" w:color="auto"/>
        <w:bottom w:val="none" w:sz="0" w:space="0" w:color="auto"/>
        <w:right w:val="none" w:sz="0" w:space="0" w:color="auto"/>
      </w:divBdr>
    </w:div>
    <w:div w:id="1973485989">
      <w:bodyDiv w:val="1"/>
      <w:marLeft w:val="0"/>
      <w:marRight w:val="0"/>
      <w:marTop w:val="0"/>
      <w:marBottom w:val="0"/>
      <w:divBdr>
        <w:top w:val="none" w:sz="0" w:space="0" w:color="auto"/>
        <w:left w:val="none" w:sz="0" w:space="0" w:color="auto"/>
        <w:bottom w:val="none" w:sz="0" w:space="0" w:color="auto"/>
        <w:right w:val="none" w:sz="0" w:space="0" w:color="auto"/>
      </w:divBdr>
    </w:div>
    <w:div w:id="1974366129">
      <w:bodyDiv w:val="1"/>
      <w:marLeft w:val="0"/>
      <w:marRight w:val="0"/>
      <w:marTop w:val="0"/>
      <w:marBottom w:val="0"/>
      <w:divBdr>
        <w:top w:val="none" w:sz="0" w:space="0" w:color="auto"/>
        <w:left w:val="none" w:sz="0" w:space="0" w:color="auto"/>
        <w:bottom w:val="none" w:sz="0" w:space="0" w:color="auto"/>
        <w:right w:val="none" w:sz="0" w:space="0" w:color="auto"/>
      </w:divBdr>
    </w:div>
    <w:div w:id="1993873862">
      <w:bodyDiv w:val="1"/>
      <w:marLeft w:val="0"/>
      <w:marRight w:val="0"/>
      <w:marTop w:val="0"/>
      <w:marBottom w:val="0"/>
      <w:divBdr>
        <w:top w:val="none" w:sz="0" w:space="0" w:color="auto"/>
        <w:left w:val="none" w:sz="0" w:space="0" w:color="auto"/>
        <w:bottom w:val="none" w:sz="0" w:space="0" w:color="auto"/>
        <w:right w:val="none" w:sz="0" w:space="0" w:color="auto"/>
      </w:divBdr>
    </w:div>
    <w:div w:id="2009820883">
      <w:bodyDiv w:val="1"/>
      <w:marLeft w:val="0"/>
      <w:marRight w:val="0"/>
      <w:marTop w:val="0"/>
      <w:marBottom w:val="0"/>
      <w:divBdr>
        <w:top w:val="none" w:sz="0" w:space="0" w:color="auto"/>
        <w:left w:val="none" w:sz="0" w:space="0" w:color="auto"/>
        <w:bottom w:val="none" w:sz="0" w:space="0" w:color="auto"/>
        <w:right w:val="none" w:sz="0" w:space="0" w:color="auto"/>
      </w:divBdr>
    </w:div>
    <w:div w:id="2039969399">
      <w:bodyDiv w:val="1"/>
      <w:marLeft w:val="0"/>
      <w:marRight w:val="0"/>
      <w:marTop w:val="0"/>
      <w:marBottom w:val="0"/>
      <w:divBdr>
        <w:top w:val="none" w:sz="0" w:space="0" w:color="auto"/>
        <w:left w:val="none" w:sz="0" w:space="0" w:color="auto"/>
        <w:bottom w:val="none" w:sz="0" w:space="0" w:color="auto"/>
        <w:right w:val="none" w:sz="0" w:space="0" w:color="auto"/>
      </w:divBdr>
    </w:div>
    <w:div w:id="2040009532">
      <w:bodyDiv w:val="1"/>
      <w:marLeft w:val="0"/>
      <w:marRight w:val="0"/>
      <w:marTop w:val="0"/>
      <w:marBottom w:val="0"/>
      <w:divBdr>
        <w:top w:val="none" w:sz="0" w:space="0" w:color="auto"/>
        <w:left w:val="none" w:sz="0" w:space="0" w:color="auto"/>
        <w:bottom w:val="none" w:sz="0" w:space="0" w:color="auto"/>
        <w:right w:val="none" w:sz="0" w:space="0" w:color="auto"/>
      </w:divBdr>
    </w:div>
    <w:div w:id="2041779423">
      <w:bodyDiv w:val="1"/>
      <w:marLeft w:val="0"/>
      <w:marRight w:val="0"/>
      <w:marTop w:val="0"/>
      <w:marBottom w:val="0"/>
      <w:divBdr>
        <w:top w:val="none" w:sz="0" w:space="0" w:color="auto"/>
        <w:left w:val="none" w:sz="0" w:space="0" w:color="auto"/>
        <w:bottom w:val="none" w:sz="0" w:space="0" w:color="auto"/>
        <w:right w:val="none" w:sz="0" w:space="0" w:color="auto"/>
      </w:divBdr>
    </w:div>
    <w:div w:id="2055808082">
      <w:bodyDiv w:val="1"/>
      <w:marLeft w:val="0"/>
      <w:marRight w:val="0"/>
      <w:marTop w:val="0"/>
      <w:marBottom w:val="0"/>
      <w:divBdr>
        <w:top w:val="none" w:sz="0" w:space="0" w:color="auto"/>
        <w:left w:val="none" w:sz="0" w:space="0" w:color="auto"/>
        <w:bottom w:val="none" w:sz="0" w:space="0" w:color="auto"/>
        <w:right w:val="none" w:sz="0" w:space="0" w:color="auto"/>
      </w:divBdr>
    </w:div>
    <w:div w:id="2077316792">
      <w:bodyDiv w:val="1"/>
      <w:marLeft w:val="0"/>
      <w:marRight w:val="0"/>
      <w:marTop w:val="0"/>
      <w:marBottom w:val="0"/>
      <w:divBdr>
        <w:top w:val="none" w:sz="0" w:space="0" w:color="auto"/>
        <w:left w:val="none" w:sz="0" w:space="0" w:color="auto"/>
        <w:bottom w:val="none" w:sz="0" w:space="0" w:color="auto"/>
        <w:right w:val="none" w:sz="0" w:space="0" w:color="auto"/>
      </w:divBdr>
    </w:div>
    <w:div w:id="2080978861">
      <w:bodyDiv w:val="1"/>
      <w:marLeft w:val="0"/>
      <w:marRight w:val="0"/>
      <w:marTop w:val="0"/>
      <w:marBottom w:val="0"/>
      <w:divBdr>
        <w:top w:val="none" w:sz="0" w:space="0" w:color="auto"/>
        <w:left w:val="none" w:sz="0" w:space="0" w:color="auto"/>
        <w:bottom w:val="none" w:sz="0" w:space="0" w:color="auto"/>
        <w:right w:val="none" w:sz="0" w:space="0" w:color="auto"/>
      </w:divBdr>
    </w:div>
    <w:div w:id="2094887339">
      <w:bodyDiv w:val="1"/>
      <w:marLeft w:val="0"/>
      <w:marRight w:val="0"/>
      <w:marTop w:val="0"/>
      <w:marBottom w:val="0"/>
      <w:divBdr>
        <w:top w:val="none" w:sz="0" w:space="0" w:color="auto"/>
        <w:left w:val="none" w:sz="0" w:space="0" w:color="auto"/>
        <w:bottom w:val="none" w:sz="0" w:space="0" w:color="auto"/>
        <w:right w:val="none" w:sz="0" w:space="0" w:color="auto"/>
      </w:divBdr>
    </w:div>
    <w:div w:id="2106337809">
      <w:bodyDiv w:val="1"/>
      <w:marLeft w:val="0"/>
      <w:marRight w:val="0"/>
      <w:marTop w:val="0"/>
      <w:marBottom w:val="0"/>
      <w:divBdr>
        <w:top w:val="none" w:sz="0" w:space="0" w:color="auto"/>
        <w:left w:val="none" w:sz="0" w:space="0" w:color="auto"/>
        <w:bottom w:val="none" w:sz="0" w:space="0" w:color="auto"/>
        <w:right w:val="none" w:sz="0" w:space="0" w:color="auto"/>
      </w:divBdr>
    </w:div>
    <w:div w:id="210811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jpeg"/><Relationship Id="rId19"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8.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GARAIZH\Escritorio\1foruAdministrazioa-eu.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0C59A-B8C6-4AD9-94CB-3BEE66537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1foruAdministrazioa-eu.dot</Template>
  <TotalTime>0</TotalTime>
  <Pages>18</Pages>
  <Words>3529</Words>
  <Characters>20117</Characters>
  <Application>Microsoft Office Word</Application>
  <DocSecurity>0</DocSecurity>
  <Lines>167</Lines>
  <Paragraphs>47</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Proiektua</vt:lpstr>
      <vt:lpstr>Proiektua</vt:lpstr>
    </vt:vector>
  </TitlesOfParts>
  <Company>Gipuzkoako Foru Aldundia</Company>
  <LinksUpToDate>false</LinksUpToDate>
  <CharactersWithSpaces>23599</CharactersWithSpaces>
  <SharedDoc>false</SharedDoc>
  <HLinks>
    <vt:vector size="72" baseType="variant">
      <vt:variant>
        <vt:i4>1179696</vt:i4>
      </vt:variant>
      <vt:variant>
        <vt:i4>44</vt:i4>
      </vt:variant>
      <vt:variant>
        <vt:i4>0</vt:i4>
      </vt:variant>
      <vt:variant>
        <vt:i4>5</vt:i4>
      </vt:variant>
      <vt:variant>
        <vt:lpwstr/>
      </vt:variant>
      <vt:variant>
        <vt:lpwstr>_Toc500160341</vt:lpwstr>
      </vt:variant>
      <vt:variant>
        <vt:i4>1179696</vt:i4>
      </vt:variant>
      <vt:variant>
        <vt:i4>38</vt:i4>
      </vt:variant>
      <vt:variant>
        <vt:i4>0</vt:i4>
      </vt:variant>
      <vt:variant>
        <vt:i4>5</vt:i4>
      </vt:variant>
      <vt:variant>
        <vt:lpwstr/>
      </vt:variant>
      <vt:variant>
        <vt:lpwstr>_Toc500160340</vt:lpwstr>
      </vt:variant>
      <vt:variant>
        <vt:i4>1376304</vt:i4>
      </vt:variant>
      <vt:variant>
        <vt:i4>32</vt:i4>
      </vt:variant>
      <vt:variant>
        <vt:i4>0</vt:i4>
      </vt:variant>
      <vt:variant>
        <vt:i4>5</vt:i4>
      </vt:variant>
      <vt:variant>
        <vt:lpwstr/>
      </vt:variant>
      <vt:variant>
        <vt:lpwstr>_Toc500160339</vt:lpwstr>
      </vt:variant>
      <vt:variant>
        <vt:i4>1376304</vt:i4>
      </vt:variant>
      <vt:variant>
        <vt:i4>26</vt:i4>
      </vt:variant>
      <vt:variant>
        <vt:i4>0</vt:i4>
      </vt:variant>
      <vt:variant>
        <vt:i4>5</vt:i4>
      </vt:variant>
      <vt:variant>
        <vt:lpwstr/>
      </vt:variant>
      <vt:variant>
        <vt:lpwstr>_Toc500160338</vt:lpwstr>
      </vt:variant>
      <vt:variant>
        <vt:i4>1376304</vt:i4>
      </vt:variant>
      <vt:variant>
        <vt:i4>20</vt:i4>
      </vt:variant>
      <vt:variant>
        <vt:i4>0</vt:i4>
      </vt:variant>
      <vt:variant>
        <vt:i4>5</vt:i4>
      </vt:variant>
      <vt:variant>
        <vt:lpwstr/>
      </vt:variant>
      <vt:variant>
        <vt:lpwstr>_Toc500160337</vt:lpwstr>
      </vt:variant>
      <vt:variant>
        <vt:i4>1376304</vt:i4>
      </vt:variant>
      <vt:variant>
        <vt:i4>14</vt:i4>
      </vt:variant>
      <vt:variant>
        <vt:i4>0</vt:i4>
      </vt:variant>
      <vt:variant>
        <vt:i4>5</vt:i4>
      </vt:variant>
      <vt:variant>
        <vt:lpwstr/>
      </vt:variant>
      <vt:variant>
        <vt:lpwstr>_Toc500160336</vt:lpwstr>
      </vt:variant>
      <vt:variant>
        <vt:i4>1376304</vt:i4>
      </vt:variant>
      <vt:variant>
        <vt:i4>8</vt:i4>
      </vt:variant>
      <vt:variant>
        <vt:i4>0</vt:i4>
      </vt:variant>
      <vt:variant>
        <vt:i4>5</vt:i4>
      </vt:variant>
      <vt:variant>
        <vt:lpwstr/>
      </vt:variant>
      <vt:variant>
        <vt:lpwstr>_Toc500160335</vt:lpwstr>
      </vt:variant>
      <vt:variant>
        <vt:i4>1376304</vt:i4>
      </vt:variant>
      <vt:variant>
        <vt:i4>2</vt:i4>
      </vt:variant>
      <vt:variant>
        <vt:i4>0</vt:i4>
      </vt:variant>
      <vt:variant>
        <vt:i4>5</vt:i4>
      </vt:variant>
      <vt:variant>
        <vt:lpwstr/>
      </vt:variant>
      <vt:variant>
        <vt:lpwstr>_Toc500160334</vt:lpwstr>
      </vt:variant>
      <vt:variant>
        <vt:i4>2687027</vt:i4>
      </vt:variant>
      <vt:variant>
        <vt:i4>10189</vt:i4>
      </vt:variant>
      <vt:variant>
        <vt:i4>1032</vt:i4>
      </vt:variant>
      <vt:variant>
        <vt:i4>1</vt:i4>
      </vt:variant>
      <vt:variant>
        <vt:lpwstr>https://callminer.com/wp-content/uploads/2016/08/customer-engagement-analytics-400x250.jpg</vt:lpwstr>
      </vt:variant>
      <vt:variant>
        <vt:lpwstr/>
      </vt:variant>
      <vt:variant>
        <vt:i4>1638473</vt:i4>
      </vt:variant>
      <vt:variant>
        <vt:i4>10445</vt:i4>
      </vt:variant>
      <vt:variant>
        <vt:i4>1033</vt:i4>
      </vt:variant>
      <vt:variant>
        <vt:i4>1</vt:i4>
      </vt:variant>
      <vt:variant>
        <vt:lpwstr>http://www.selby.gov.uk/sites/default/files/styles/large/public/Images/Article%20images/people-talking.jpg?itok=130jaYzV</vt:lpwstr>
      </vt:variant>
      <vt:variant>
        <vt:lpwstr/>
      </vt:variant>
      <vt:variant>
        <vt:i4>2359419</vt:i4>
      </vt:variant>
      <vt:variant>
        <vt:i4>10598</vt:i4>
      </vt:variant>
      <vt:variant>
        <vt:i4>1034</vt:i4>
      </vt:variant>
      <vt:variant>
        <vt:i4>1</vt:i4>
      </vt:variant>
      <vt:variant>
        <vt:lpwstr>https://www.socialtalent.com/wp-content/uploads/2015/01/Stop-Relying-on-Emails.png</vt:lpwstr>
      </vt:variant>
      <vt:variant>
        <vt:lpwstr/>
      </vt:variant>
      <vt:variant>
        <vt:i4>2883626</vt:i4>
      </vt:variant>
      <vt:variant>
        <vt:i4>-1</vt:i4>
      </vt:variant>
      <vt:variant>
        <vt:i4>1078</vt:i4>
      </vt:variant>
      <vt:variant>
        <vt:i4>1</vt:i4>
      </vt:variant>
      <vt:variant>
        <vt:lpwstr>http://www.behagi.eus/img/municipio.png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Proiektua</dc:title>
  <dc:creator>Modernizazio Zerbitzua</dc:creator>
  <cp:lastModifiedBy>UGARTE AIZPURU, Haritz</cp:lastModifiedBy>
  <cp:revision>2</cp:revision>
  <cp:lastPrinted>2019-05-10T05:57:00Z</cp:lastPrinted>
  <dcterms:created xsi:type="dcterms:W3CDTF">2020-07-29T13:03:00Z</dcterms:created>
  <dcterms:modified xsi:type="dcterms:W3CDTF">2020-07-29T13:03:00Z</dcterms:modified>
</cp:coreProperties>
</file>